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EA77BB" w14:textId="4BF52996" w:rsidR="00D51300" w:rsidRPr="00ED1316" w:rsidRDefault="006C0A29" w:rsidP="00990912">
      <w:pPr>
        <w:widowControl w:val="0"/>
        <w:tabs>
          <w:tab w:val="left" w:pos="1843"/>
        </w:tabs>
        <w:ind w:firstLineChars="150" w:firstLine="480"/>
        <w:outlineLvl w:val="0"/>
        <w:rPr>
          <w:rFonts w:hAnsi="Times New Roman" w:cs="Times New Roman"/>
          <w:b/>
          <w:bCs/>
          <w:sz w:val="32"/>
        </w:rPr>
      </w:pPr>
      <w:bookmarkStart w:id="0" w:name="_Toc12786011"/>
      <w:bookmarkStart w:id="1" w:name="國立陽明大學附設醫院作業基金"/>
      <w:bookmarkStart w:id="2" w:name="_Hlk73911757"/>
      <w:r w:rsidRPr="006C0A29">
        <w:rPr>
          <w:rFonts w:hint="eastAsia"/>
          <w:b/>
          <w:sz w:val="32"/>
          <w:szCs w:val="28"/>
        </w:rPr>
        <w:t>(四)</w:t>
      </w:r>
      <w:r w:rsidR="00D51300" w:rsidRPr="006C0A29">
        <w:rPr>
          <w:rFonts w:hAnsi="Times New Roman" w:cs="Times New Roman" w:hint="eastAsia"/>
          <w:b/>
          <w:bCs/>
          <w:sz w:val="32"/>
        </w:rPr>
        <w:t>國</w:t>
      </w:r>
      <w:r w:rsidR="00D51300" w:rsidRPr="00ED1316">
        <w:rPr>
          <w:rFonts w:hAnsi="Times New Roman" w:cs="Times New Roman" w:hint="eastAsia"/>
          <w:b/>
          <w:bCs/>
          <w:sz w:val="32"/>
        </w:rPr>
        <w:t>立陽明大學附設醫院作業基金</w:t>
      </w:r>
      <w:bookmarkEnd w:id="0"/>
      <w:bookmarkEnd w:id="1"/>
    </w:p>
    <w:p w14:paraId="56003CDD" w14:textId="7CA91084" w:rsidR="00D51300" w:rsidRPr="009A77A9" w:rsidRDefault="00D51300" w:rsidP="00B035DD">
      <w:pPr>
        <w:widowControl w:val="0"/>
        <w:spacing w:line="390" w:lineRule="exact"/>
        <w:ind w:firstLine="480"/>
        <w:outlineLvl w:val="0"/>
        <w:rPr>
          <w:rFonts w:hAnsi="Times New Roman" w:cs="Times New Roman"/>
          <w:bCs/>
        </w:rPr>
      </w:pPr>
      <w:r w:rsidRPr="009A77A9">
        <w:rPr>
          <w:rFonts w:hAnsi="Times New Roman" w:cs="Times New Roman" w:hint="eastAsia"/>
          <w:bCs/>
        </w:rPr>
        <w:t>政府為應國立陽明大學教學研究與醫療服務之需要，依據行政院96年8月31日院</w:t>
      </w:r>
      <w:proofErr w:type="gramStart"/>
      <w:r w:rsidRPr="009A77A9">
        <w:rPr>
          <w:rFonts w:hAnsi="Times New Roman" w:cs="Times New Roman" w:hint="eastAsia"/>
          <w:bCs/>
        </w:rPr>
        <w:t>臺教字</w:t>
      </w:r>
      <w:proofErr w:type="gramEnd"/>
      <w:r w:rsidRPr="009A77A9">
        <w:rPr>
          <w:rFonts w:hAnsi="Times New Roman" w:cs="Times New Roman" w:hint="eastAsia"/>
          <w:bCs/>
        </w:rPr>
        <w:t>第0960090904號函，將前行政院衛生署宜蘭醫院自97年1月1日起改制為國立陽明大學附設醫院，並由國立陽明大學依預算法相關規定設立國立陽明大學附設醫院作業基金，將原宜蘭醫院作業基金併入該基金。該基金</w:t>
      </w:r>
      <w:proofErr w:type="gramStart"/>
      <w:r w:rsidRPr="009A77A9">
        <w:rPr>
          <w:rFonts w:hAnsi="Times New Roman" w:cs="Times New Roman" w:hint="eastAsia"/>
          <w:bCs/>
        </w:rPr>
        <w:t>10</w:t>
      </w:r>
      <w:r w:rsidR="00CB40A7" w:rsidRPr="009A77A9">
        <w:rPr>
          <w:rFonts w:hAnsi="Times New Roman" w:cs="Times New Roman" w:hint="eastAsia"/>
          <w:bCs/>
        </w:rPr>
        <w:t>9</w:t>
      </w:r>
      <w:proofErr w:type="gramEnd"/>
      <w:r w:rsidRPr="009A77A9">
        <w:rPr>
          <w:rFonts w:hAnsi="Times New Roman" w:cs="Times New Roman" w:hint="eastAsia"/>
          <w:bCs/>
        </w:rPr>
        <w:t>年度各項營運計畫及預算之執行等，經予書面審核，</w:t>
      </w:r>
      <w:r w:rsidR="00CB40A7" w:rsidRPr="009A77A9">
        <w:rPr>
          <w:rFonts w:hAnsi="Times New Roman" w:cs="Times New Roman" w:hint="eastAsia"/>
          <w:bCs/>
        </w:rPr>
        <w:t>並於期中派員就地抽查，</w:t>
      </w:r>
      <w:r w:rsidR="009A12B3" w:rsidRPr="009A77A9">
        <w:rPr>
          <w:rFonts w:hAnsi="Times New Roman" w:cs="Times New Roman" w:hint="eastAsia"/>
          <w:bCs/>
        </w:rPr>
        <w:t>茲將查</w:t>
      </w:r>
      <w:r w:rsidRPr="009A77A9">
        <w:rPr>
          <w:rFonts w:hAnsi="Times New Roman" w:cs="Times New Roman" w:hint="eastAsia"/>
          <w:bCs/>
        </w:rPr>
        <w:t>核結果說明如次</w:t>
      </w:r>
      <w:r w:rsidRPr="009A77A9">
        <w:rPr>
          <w:rFonts w:hAnsi="Times New Roman" w:cs="Times New Roman"/>
          <w:bCs/>
        </w:rPr>
        <w:t xml:space="preserve">： </w:t>
      </w:r>
    </w:p>
    <w:p w14:paraId="622BD4E8" w14:textId="77777777" w:rsidR="00D51300" w:rsidRPr="009A77A9" w:rsidRDefault="00D51300" w:rsidP="00B035DD">
      <w:pPr>
        <w:widowControl w:val="0"/>
        <w:spacing w:line="390" w:lineRule="exact"/>
        <w:ind w:firstLineChars="450" w:firstLine="1261"/>
        <w:outlineLvl w:val="0"/>
        <w:rPr>
          <w:rFonts w:hAnsi="Times New Roman" w:cs="Times New Roman"/>
          <w:b/>
          <w:bCs/>
          <w:sz w:val="28"/>
        </w:rPr>
      </w:pPr>
      <w:r w:rsidRPr="009A77A9">
        <w:rPr>
          <w:rFonts w:hAnsi="Times New Roman" w:cs="Times New Roman"/>
          <w:b/>
          <w:bCs/>
          <w:sz w:val="28"/>
        </w:rPr>
        <w:t xml:space="preserve">1.　營運計畫實施情形之查核 </w:t>
      </w:r>
    </w:p>
    <w:p w14:paraId="4693B454" w14:textId="77777777" w:rsidR="00D51300" w:rsidRPr="009A77A9" w:rsidRDefault="00D51300" w:rsidP="00B035DD">
      <w:pPr>
        <w:widowControl w:val="0"/>
        <w:spacing w:line="390" w:lineRule="exact"/>
        <w:ind w:firstLine="480"/>
        <w:outlineLvl w:val="0"/>
        <w:rPr>
          <w:rFonts w:hAnsi="Times New Roman" w:cs="Times New Roman"/>
          <w:bCs/>
        </w:rPr>
      </w:pPr>
      <w:r w:rsidRPr="009A77A9">
        <w:rPr>
          <w:rFonts w:hAnsi="Times New Roman" w:cs="Times New Roman" w:hint="eastAsia"/>
          <w:bCs/>
        </w:rPr>
        <w:t>該基金主要營運計畫係醫學教育研究與醫療服務。</w:t>
      </w:r>
      <w:proofErr w:type="gramStart"/>
      <w:r w:rsidRPr="009A77A9">
        <w:rPr>
          <w:rFonts w:hAnsi="Times New Roman" w:cs="Times New Roman" w:hint="eastAsia"/>
          <w:bCs/>
        </w:rPr>
        <w:t>10</w:t>
      </w:r>
      <w:r w:rsidR="00DF5072" w:rsidRPr="009A77A9">
        <w:rPr>
          <w:rFonts w:hAnsi="Times New Roman" w:cs="Times New Roman" w:hint="eastAsia"/>
          <w:bCs/>
        </w:rPr>
        <w:t>9</w:t>
      </w:r>
      <w:proofErr w:type="gramEnd"/>
      <w:r w:rsidRPr="009A77A9">
        <w:rPr>
          <w:rFonts w:hAnsi="Times New Roman" w:cs="Times New Roman" w:hint="eastAsia"/>
          <w:bCs/>
        </w:rPr>
        <w:t>年度營運項目2項，實施結果，實際</w:t>
      </w:r>
      <w:proofErr w:type="gramStart"/>
      <w:r w:rsidRPr="009A77A9">
        <w:rPr>
          <w:rFonts w:hAnsi="Times New Roman" w:cs="Times New Roman" w:hint="eastAsia"/>
          <w:bCs/>
        </w:rPr>
        <w:t>數</w:t>
      </w:r>
      <w:r w:rsidR="00DF5072" w:rsidRPr="009A77A9">
        <w:rPr>
          <w:rFonts w:hAnsi="Times New Roman" w:cs="Times New Roman" w:hint="eastAsia"/>
          <w:bCs/>
        </w:rPr>
        <w:t>均較原</w:t>
      </w:r>
      <w:proofErr w:type="gramEnd"/>
      <w:r w:rsidR="00DF5072" w:rsidRPr="009A77A9">
        <w:rPr>
          <w:rFonts w:hAnsi="Times New Roman" w:cs="Times New Roman" w:hint="eastAsia"/>
          <w:bCs/>
        </w:rPr>
        <w:t>預計減少</w:t>
      </w:r>
      <w:r w:rsidRPr="009A77A9">
        <w:rPr>
          <w:rFonts w:hAnsi="Times New Roman" w:cs="Times New Roman" w:hint="eastAsia"/>
          <w:bCs/>
        </w:rPr>
        <w:t>，其執行情形如次</w:t>
      </w:r>
      <w:r w:rsidRPr="009A77A9">
        <w:rPr>
          <w:rFonts w:hAnsi="Times New Roman" w:cs="Times New Roman"/>
          <w:bCs/>
        </w:rPr>
        <w:t>：</w:t>
      </w:r>
    </w:p>
    <w:p w14:paraId="2B79D182" w14:textId="78C521DC" w:rsidR="00D51300" w:rsidRPr="00993104" w:rsidRDefault="00D51300" w:rsidP="008E2E6C">
      <w:pPr>
        <w:widowControl w:val="0"/>
        <w:spacing w:line="390" w:lineRule="exact"/>
        <w:ind w:firstLineChars="550" w:firstLine="1320"/>
        <w:outlineLvl w:val="0"/>
        <w:rPr>
          <w:rFonts w:hAnsi="Times New Roman" w:cs="Times New Roman"/>
          <w:bCs/>
          <w:spacing w:val="-4"/>
        </w:rPr>
      </w:pPr>
      <w:r w:rsidRPr="009A77A9">
        <w:rPr>
          <w:rFonts w:hAnsi="Times New Roman" w:cs="Times New Roman"/>
          <w:bCs/>
        </w:rPr>
        <w:t>(1)　門</w:t>
      </w:r>
      <w:r w:rsidRPr="009A77A9">
        <w:rPr>
          <w:rFonts w:hAnsi="Times New Roman" w:cs="Times New Roman" w:hint="eastAsia"/>
          <w:bCs/>
        </w:rPr>
        <w:t>診病患醫療　預計</w:t>
      </w:r>
      <w:r w:rsidRPr="00993104">
        <w:rPr>
          <w:rFonts w:hAnsi="Times New Roman" w:cs="Times New Roman" w:hint="eastAsia"/>
          <w:bCs/>
          <w:spacing w:val="-4"/>
        </w:rPr>
        <w:t>6</w:t>
      </w:r>
      <w:r w:rsidR="00DF5072" w:rsidRPr="00993104">
        <w:rPr>
          <w:rFonts w:hAnsi="Times New Roman" w:cs="Times New Roman" w:hint="eastAsia"/>
          <w:bCs/>
          <w:spacing w:val="-4"/>
        </w:rPr>
        <w:t>2</w:t>
      </w:r>
      <w:r w:rsidRPr="00993104">
        <w:rPr>
          <w:rFonts w:hAnsi="Times New Roman" w:cs="Times New Roman" w:hint="eastAsia"/>
          <w:bCs/>
          <w:spacing w:val="-4"/>
        </w:rPr>
        <w:t>萬餘</w:t>
      </w:r>
      <w:proofErr w:type="gramStart"/>
      <w:r w:rsidRPr="00993104">
        <w:rPr>
          <w:rFonts w:hAnsi="Times New Roman" w:cs="Times New Roman" w:hint="eastAsia"/>
          <w:bCs/>
          <w:spacing w:val="-4"/>
        </w:rPr>
        <w:t>人次，</w:t>
      </w:r>
      <w:proofErr w:type="gramEnd"/>
      <w:r w:rsidRPr="00993104">
        <w:rPr>
          <w:rFonts w:hAnsi="Times New Roman" w:cs="Times New Roman" w:hint="eastAsia"/>
          <w:bCs/>
          <w:spacing w:val="-4"/>
        </w:rPr>
        <w:t>實際為5</w:t>
      </w:r>
      <w:r w:rsidR="00DF5072" w:rsidRPr="00993104">
        <w:rPr>
          <w:rFonts w:hAnsi="Times New Roman" w:cs="Times New Roman" w:hint="eastAsia"/>
          <w:bCs/>
          <w:spacing w:val="-4"/>
        </w:rPr>
        <w:t>4</w:t>
      </w:r>
      <w:r w:rsidRPr="00993104">
        <w:rPr>
          <w:rFonts w:hAnsi="Times New Roman" w:cs="Times New Roman" w:hint="eastAsia"/>
          <w:bCs/>
          <w:spacing w:val="-4"/>
        </w:rPr>
        <w:t>萬餘</w:t>
      </w:r>
      <w:proofErr w:type="gramStart"/>
      <w:r w:rsidRPr="00993104">
        <w:rPr>
          <w:rFonts w:hAnsi="Times New Roman" w:cs="Times New Roman" w:hint="eastAsia"/>
          <w:bCs/>
          <w:spacing w:val="-4"/>
        </w:rPr>
        <w:t>人次，</w:t>
      </w:r>
      <w:proofErr w:type="gramEnd"/>
      <w:r w:rsidRPr="00993104">
        <w:rPr>
          <w:rFonts w:hAnsi="Times New Roman" w:cs="Times New Roman" w:hint="eastAsia"/>
          <w:bCs/>
          <w:spacing w:val="-4"/>
        </w:rPr>
        <w:t>較預計減少</w:t>
      </w:r>
      <w:r w:rsidR="00DF5072" w:rsidRPr="00993104">
        <w:rPr>
          <w:rFonts w:hAnsi="Times New Roman" w:cs="Times New Roman" w:hint="eastAsia"/>
          <w:bCs/>
          <w:spacing w:val="-4"/>
        </w:rPr>
        <w:t>8</w:t>
      </w:r>
      <w:r w:rsidRPr="00993104">
        <w:rPr>
          <w:rFonts w:hAnsi="Times New Roman" w:cs="Times New Roman" w:hint="eastAsia"/>
          <w:bCs/>
          <w:spacing w:val="-4"/>
        </w:rPr>
        <w:t>萬餘</w:t>
      </w:r>
      <w:proofErr w:type="gramStart"/>
      <w:r w:rsidRPr="00993104">
        <w:rPr>
          <w:rFonts w:hAnsi="Times New Roman" w:cs="Times New Roman" w:hint="eastAsia"/>
          <w:bCs/>
          <w:spacing w:val="-4"/>
        </w:rPr>
        <w:t>人次，</w:t>
      </w:r>
      <w:proofErr w:type="gramEnd"/>
      <w:r w:rsidRPr="00993104">
        <w:rPr>
          <w:rFonts w:hAnsi="Times New Roman" w:cs="Times New Roman" w:hint="eastAsia"/>
          <w:bCs/>
          <w:spacing w:val="-4"/>
        </w:rPr>
        <w:t>約</w:t>
      </w:r>
      <w:r w:rsidR="00DF5072" w:rsidRPr="00993104">
        <w:rPr>
          <w:rFonts w:hAnsi="Times New Roman" w:cs="Times New Roman" w:hint="eastAsia"/>
          <w:bCs/>
          <w:spacing w:val="-4"/>
        </w:rPr>
        <w:t>13.3</w:t>
      </w:r>
      <w:r w:rsidRPr="00993104">
        <w:rPr>
          <w:rFonts w:hAnsi="Times New Roman" w:cs="Times New Roman" w:hint="eastAsia"/>
          <w:bCs/>
          <w:spacing w:val="-4"/>
        </w:rPr>
        <w:t>9％，</w:t>
      </w:r>
      <w:r w:rsidRPr="00993104">
        <w:rPr>
          <w:rFonts w:hAnsi="Times New Roman" w:cs="Times New Roman"/>
          <w:bCs/>
          <w:spacing w:val="-4"/>
        </w:rPr>
        <w:t>主要</w:t>
      </w:r>
      <w:r w:rsidRPr="00993104">
        <w:rPr>
          <w:rFonts w:hAnsi="Times New Roman" w:cs="Times New Roman" w:hint="eastAsia"/>
          <w:bCs/>
          <w:spacing w:val="-4"/>
        </w:rPr>
        <w:t>係</w:t>
      </w:r>
      <w:r w:rsidR="009A12B3" w:rsidRPr="00993104">
        <w:rPr>
          <w:rFonts w:hAnsi="Times New Roman" w:cs="Times New Roman" w:hint="eastAsia"/>
          <w:bCs/>
          <w:spacing w:val="-4"/>
        </w:rPr>
        <w:t>受</w:t>
      </w:r>
      <w:proofErr w:type="gramStart"/>
      <w:r w:rsidR="008C5447" w:rsidRPr="00993104">
        <w:rPr>
          <w:rFonts w:hAnsi="Times New Roman" w:cs="Times New Roman" w:hint="eastAsia"/>
          <w:bCs/>
          <w:spacing w:val="-4"/>
        </w:rPr>
        <w:t>新型冠</w:t>
      </w:r>
      <w:proofErr w:type="gramEnd"/>
      <w:r w:rsidR="008C5447" w:rsidRPr="00993104">
        <w:rPr>
          <w:rFonts w:hAnsi="Times New Roman" w:cs="Times New Roman" w:hint="eastAsia"/>
          <w:bCs/>
          <w:spacing w:val="-4"/>
        </w:rPr>
        <w:t>狀病毒肺炎（</w:t>
      </w:r>
      <w:r w:rsidR="009430A6" w:rsidRPr="00993104">
        <w:rPr>
          <w:rFonts w:hAnsi="Times New Roman" w:cs="Times New Roman" w:hint="eastAsia"/>
          <w:bCs/>
          <w:spacing w:val="-4"/>
        </w:rPr>
        <w:t>COVID－19）</w:t>
      </w:r>
      <w:proofErr w:type="gramStart"/>
      <w:r w:rsidR="009430A6" w:rsidRPr="00993104">
        <w:rPr>
          <w:rFonts w:hAnsi="Times New Roman" w:cs="Times New Roman" w:hint="eastAsia"/>
          <w:bCs/>
          <w:spacing w:val="-4"/>
        </w:rPr>
        <w:t>疫</w:t>
      </w:r>
      <w:proofErr w:type="gramEnd"/>
      <w:r w:rsidR="009430A6" w:rsidRPr="00993104">
        <w:rPr>
          <w:rFonts w:hAnsi="Times New Roman" w:cs="Times New Roman" w:hint="eastAsia"/>
          <w:bCs/>
          <w:spacing w:val="-4"/>
        </w:rPr>
        <w:t>情影響，致門診人次較預計減少</w:t>
      </w:r>
      <w:r w:rsidR="009430A6" w:rsidRPr="00993104">
        <w:rPr>
          <w:rFonts w:hAnsi="Times New Roman" w:cs="Times New Roman"/>
          <w:bCs/>
          <w:spacing w:val="-4"/>
        </w:rPr>
        <w:t>。</w:t>
      </w:r>
    </w:p>
    <w:p w14:paraId="7B673DA4" w14:textId="139016CF" w:rsidR="00D51300" w:rsidRPr="009A77A9" w:rsidRDefault="00D51300" w:rsidP="00990912">
      <w:pPr>
        <w:widowControl w:val="0"/>
        <w:tabs>
          <w:tab w:val="left" w:pos="5572"/>
        </w:tabs>
        <w:spacing w:line="390" w:lineRule="exact"/>
        <w:ind w:firstLineChars="550" w:firstLine="1320"/>
        <w:outlineLvl w:val="0"/>
        <w:rPr>
          <w:rFonts w:hAnsi="Times New Roman" w:cs="Times New Roman"/>
          <w:bCs/>
        </w:rPr>
      </w:pPr>
      <w:r w:rsidRPr="009A77A9">
        <w:rPr>
          <w:rFonts w:hAnsi="Times New Roman" w:cs="Times New Roman"/>
          <w:bCs/>
        </w:rPr>
        <w:t>(2)　住</w:t>
      </w:r>
      <w:r w:rsidRPr="009A77A9">
        <w:rPr>
          <w:rFonts w:hAnsi="Times New Roman" w:cs="Times New Roman" w:hint="eastAsia"/>
          <w:bCs/>
        </w:rPr>
        <w:t>院病患醫療　預計18萬餘人日，實際為</w:t>
      </w:r>
      <w:r w:rsidR="000101CF" w:rsidRPr="009A77A9">
        <w:rPr>
          <w:rFonts w:hAnsi="Times New Roman" w:cs="Times New Roman" w:hint="eastAsia"/>
          <w:bCs/>
        </w:rPr>
        <w:t>16</w:t>
      </w:r>
      <w:r w:rsidRPr="009A77A9">
        <w:rPr>
          <w:rFonts w:hAnsi="Times New Roman" w:cs="Times New Roman" w:hint="eastAsia"/>
          <w:bCs/>
        </w:rPr>
        <w:t>萬餘人日，較預計</w:t>
      </w:r>
      <w:r w:rsidR="000101CF" w:rsidRPr="009A77A9">
        <w:rPr>
          <w:rFonts w:hAnsi="Times New Roman" w:cs="Times New Roman" w:hint="eastAsia"/>
          <w:bCs/>
        </w:rPr>
        <w:t>減少</w:t>
      </w:r>
      <w:r w:rsidRPr="009A77A9">
        <w:rPr>
          <w:rFonts w:hAnsi="Times New Roman" w:cs="Times New Roman" w:hint="eastAsia"/>
          <w:bCs/>
        </w:rPr>
        <w:t>1</w:t>
      </w:r>
      <w:r w:rsidR="000101CF" w:rsidRPr="009A77A9">
        <w:rPr>
          <w:rFonts w:hAnsi="Times New Roman" w:cs="Times New Roman" w:hint="eastAsia"/>
          <w:bCs/>
        </w:rPr>
        <w:t>萬</w:t>
      </w:r>
      <w:r w:rsidRPr="009A77A9">
        <w:rPr>
          <w:rFonts w:hAnsi="Times New Roman" w:cs="Times New Roman" w:hint="eastAsia"/>
          <w:bCs/>
        </w:rPr>
        <w:t>餘</w:t>
      </w:r>
      <w:r w:rsidRPr="00937B7A">
        <w:rPr>
          <w:rFonts w:hAnsi="Times New Roman" w:cs="Times New Roman" w:hint="eastAsia"/>
          <w:bCs/>
          <w:spacing w:val="-4"/>
        </w:rPr>
        <w:t>人日，約</w:t>
      </w:r>
      <w:r w:rsidR="000101CF" w:rsidRPr="00937B7A">
        <w:rPr>
          <w:rFonts w:hAnsi="Times New Roman" w:cs="Times New Roman" w:hint="eastAsia"/>
          <w:bCs/>
          <w:spacing w:val="-4"/>
        </w:rPr>
        <w:t>6.26</w:t>
      </w:r>
      <w:r w:rsidRPr="00937B7A">
        <w:rPr>
          <w:rFonts w:hAnsi="Times New Roman" w:cs="Times New Roman" w:hint="eastAsia"/>
          <w:bCs/>
          <w:spacing w:val="-4"/>
        </w:rPr>
        <w:t>％，主要係</w:t>
      </w:r>
      <w:r w:rsidR="009A12B3" w:rsidRPr="00937B7A">
        <w:rPr>
          <w:rFonts w:hAnsi="Times New Roman" w:cs="Times New Roman" w:hint="eastAsia"/>
          <w:bCs/>
          <w:spacing w:val="-4"/>
        </w:rPr>
        <w:t>受</w:t>
      </w:r>
      <w:proofErr w:type="gramStart"/>
      <w:r w:rsidR="008C5447" w:rsidRPr="00937B7A">
        <w:rPr>
          <w:rFonts w:hAnsi="Times New Roman" w:cs="Times New Roman" w:hint="eastAsia"/>
          <w:bCs/>
          <w:spacing w:val="-4"/>
        </w:rPr>
        <w:t>新型冠</w:t>
      </w:r>
      <w:proofErr w:type="gramEnd"/>
      <w:r w:rsidR="008C5447" w:rsidRPr="00937B7A">
        <w:rPr>
          <w:rFonts w:hAnsi="Times New Roman" w:cs="Times New Roman" w:hint="eastAsia"/>
          <w:bCs/>
          <w:spacing w:val="-4"/>
        </w:rPr>
        <w:t>狀病毒肺炎（COVID</w:t>
      </w:r>
      <w:r w:rsidR="009430A6" w:rsidRPr="00937B7A">
        <w:rPr>
          <w:rFonts w:hAnsi="Times New Roman" w:cs="Times New Roman" w:hint="eastAsia"/>
          <w:bCs/>
          <w:spacing w:val="-4"/>
        </w:rPr>
        <w:t>－</w:t>
      </w:r>
      <w:r w:rsidR="008C5447" w:rsidRPr="00937B7A">
        <w:rPr>
          <w:rFonts w:hAnsi="Times New Roman" w:cs="Times New Roman" w:hint="eastAsia"/>
          <w:bCs/>
          <w:spacing w:val="-4"/>
        </w:rPr>
        <w:t>19）</w:t>
      </w:r>
      <w:proofErr w:type="gramStart"/>
      <w:r w:rsidR="00937B7A" w:rsidRPr="00937B7A">
        <w:rPr>
          <w:rFonts w:hAnsi="Times New Roman" w:cs="Times New Roman" w:hint="eastAsia"/>
          <w:bCs/>
          <w:spacing w:val="-4"/>
        </w:rPr>
        <w:t>疫</w:t>
      </w:r>
      <w:proofErr w:type="gramEnd"/>
      <w:r w:rsidR="00937B7A" w:rsidRPr="00937B7A">
        <w:rPr>
          <w:rFonts w:hAnsi="Times New Roman" w:cs="Times New Roman" w:hint="eastAsia"/>
          <w:bCs/>
          <w:spacing w:val="-4"/>
        </w:rPr>
        <w:t>情</w:t>
      </w:r>
      <w:r w:rsidR="00F47C3C" w:rsidRPr="00937B7A">
        <w:rPr>
          <w:rFonts w:hAnsi="Times New Roman" w:cs="Times New Roman" w:hint="eastAsia"/>
          <w:bCs/>
          <w:spacing w:val="-4"/>
        </w:rPr>
        <w:t>影響</w:t>
      </w:r>
      <w:r w:rsidRPr="00937B7A">
        <w:rPr>
          <w:rFonts w:hAnsi="Times New Roman" w:cs="Times New Roman" w:hint="eastAsia"/>
          <w:bCs/>
          <w:spacing w:val="-4"/>
        </w:rPr>
        <w:t>，致住院人日較預計</w:t>
      </w:r>
      <w:r w:rsidR="00F6439F" w:rsidRPr="00937B7A">
        <w:rPr>
          <w:rFonts w:hAnsi="Times New Roman" w:cs="Times New Roman" w:hint="eastAsia"/>
          <w:bCs/>
          <w:spacing w:val="-4"/>
        </w:rPr>
        <w:t>減少</w:t>
      </w:r>
      <w:r w:rsidRPr="00937B7A">
        <w:rPr>
          <w:rFonts w:hAnsi="Times New Roman" w:cs="Times New Roman"/>
          <w:bCs/>
          <w:spacing w:val="-4"/>
        </w:rPr>
        <w:t>。</w:t>
      </w:r>
    </w:p>
    <w:p w14:paraId="42B4BF7A" w14:textId="77777777" w:rsidR="00D51300" w:rsidRPr="009A77A9" w:rsidRDefault="00D51300" w:rsidP="00B035DD">
      <w:pPr>
        <w:widowControl w:val="0"/>
        <w:spacing w:line="390" w:lineRule="exact"/>
        <w:ind w:firstLine="480"/>
        <w:outlineLvl w:val="0"/>
        <w:rPr>
          <w:rFonts w:hAnsi="Times New Roman" w:cs="Times New Roman"/>
          <w:bCs/>
        </w:rPr>
      </w:pPr>
      <w:proofErr w:type="gramStart"/>
      <w:r w:rsidRPr="009A77A9">
        <w:rPr>
          <w:rFonts w:hAnsi="Times New Roman" w:cs="Times New Roman" w:hint="eastAsia"/>
          <w:bCs/>
        </w:rPr>
        <w:t>10</w:t>
      </w:r>
      <w:r w:rsidR="00F47C3C" w:rsidRPr="009A77A9">
        <w:rPr>
          <w:rFonts w:hAnsi="Times New Roman" w:cs="Times New Roman" w:hint="eastAsia"/>
          <w:bCs/>
        </w:rPr>
        <w:t>9</w:t>
      </w:r>
      <w:proofErr w:type="gramEnd"/>
      <w:r w:rsidRPr="009A77A9">
        <w:rPr>
          <w:rFonts w:hAnsi="Times New Roman" w:cs="Times New Roman" w:hint="eastAsia"/>
          <w:bCs/>
        </w:rPr>
        <w:t>年度該基金除辦理上列2項醫療相關業務外，另配合政府醫療政策，執行教學及研究工作方面，計提供學生實習與見習5</w:t>
      </w:r>
      <w:r w:rsidR="00617E0A" w:rsidRPr="009A77A9">
        <w:rPr>
          <w:rFonts w:hAnsi="Times New Roman" w:cs="Times New Roman" w:hint="eastAsia"/>
          <w:bCs/>
        </w:rPr>
        <w:t>69</w:t>
      </w:r>
      <w:r w:rsidRPr="009A77A9">
        <w:rPr>
          <w:rFonts w:hAnsi="Times New Roman" w:cs="Times New Roman" w:hint="eastAsia"/>
          <w:bCs/>
        </w:rPr>
        <w:t>人次、辦理全院臨床教育訓練8</w:t>
      </w:r>
      <w:r w:rsidR="00617E0A" w:rsidRPr="009A77A9">
        <w:rPr>
          <w:rFonts w:hAnsi="Times New Roman" w:cs="Times New Roman" w:hint="eastAsia"/>
          <w:bCs/>
        </w:rPr>
        <w:t>06</w:t>
      </w:r>
      <w:r w:rsidRPr="009A77A9">
        <w:rPr>
          <w:rFonts w:hAnsi="Times New Roman" w:cs="Times New Roman" w:hint="eastAsia"/>
          <w:bCs/>
        </w:rPr>
        <w:t>人次，辦理院內研究計畫</w:t>
      </w:r>
      <w:r w:rsidR="00617E0A" w:rsidRPr="009A77A9">
        <w:rPr>
          <w:rFonts w:hAnsi="Times New Roman" w:cs="Times New Roman" w:hint="eastAsia"/>
          <w:bCs/>
        </w:rPr>
        <w:t>29</w:t>
      </w:r>
      <w:r w:rsidRPr="009A77A9">
        <w:rPr>
          <w:rFonts w:hAnsi="Times New Roman" w:cs="Times New Roman" w:hint="eastAsia"/>
          <w:bCs/>
        </w:rPr>
        <w:t>案，並舉辦各種臨床討論會、學術演講聯合討論會等，尚能依各項計畫目標執行，對醫療服務與醫學教育</w:t>
      </w:r>
      <w:proofErr w:type="gramStart"/>
      <w:r w:rsidRPr="009A77A9">
        <w:rPr>
          <w:rFonts w:hAnsi="Times New Roman" w:cs="Times New Roman" w:hint="eastAsia"/>
          <w:bCs/>
        </w:rPr>
        <w:t>研究均有助益</w:t>
      </w:r>
      <w:proofErr w:type="gramEnd"/>
      <w:r w:rsidRPr="009A77A9">
        <w:rPr>
          <w:rFonts w:hAnsi="Times New Roman" w:cs="Times New Roman"/>
          <w:bCs/>
        </w:rPr>
        <w:t>。</w:t>
      </w:r>
    </w:p>
    <w:p w14:paraId="2B2291C0" w14:textId="77777777" w:rsidR="00D51300" w:rsidRPr="009A77A9" w:rsidRDefault="00D51300" w:rsidP="00B035DD">
      <w:pPr>
        <w:widowControl w:val="0"/>
        <w:spacing w:line="400" w:lineRule="exact"/>
        <w:ind w:firstLineChars="450" w:firstLine="1261"/>
        <w:outlineLvl w:val="0"/>
        <w:rPr>
          <w:rFonts w:hAnsi="Times New Roman" w:cs="Times New Roman"/>
          <w:b/>
          <w:bCs/>
          <w:sz w:val="28"/>
        </w:rPr>
      </w:pPr>
      <w:r w:rsidRPr="009A77A9">
        <w:rPr>
          <w:rFonts w:hAnsi="Times New Roman" w:cs="Times New Roman"/>
          <w:b/>
          <w:bCs/>
          <w:sz w:val="28"/>
        </w:rPr>
        <w:t xml:space="preserve">2.　預算執行情形之審核 </w:t>
      </w:r>
    </w:p>
    <w:p w14:paraId="683E31D6" w14:textId="7AA76BEC" w:rsidR="00D51300" w:rsidRPr="009A77A9" w:rsidRDefault="00D51300" w:rsidP="00B035DD">
      <w:pPr>
        <w:widowControl w:val="0"/>
        <w:spacing w:line="400" w:lineRule="exact"/>
        <w:ind w:firstLine="480"/>
        <w:outlineLvl w:val="0"/>
        <w:rPr>
          <w:rFonts w:hAnsi="Times New Roman" w:cs="Times New Roman"/>
          <w:bCs/>
        </w:rPr>
      </w:pPr>
      <w:proofErr w:type="gramStart"/>
      <w:r w:rsidRPr="009A77A9">
        <w:rPr>
          <w:rFonts w:hAnsi="Times New Roman" w:cs="Times New Roman" w:hint="eastAsia"/>
          <w:bCs/>
        </w:rPr>
        <w:t>10</w:t>
      </w:r>
      <w:r w:rsidR="00617E0A" w:rsidRPr="009A77A9">
        <w:rPr>
          <w:rFonts w:hAnsi="Times New Roman" w:cs="Times New Roman" w:hint="eastAsia"/>
          <w:bCs/>
        </w:rPr>
        <w:t>9</w:t>
      </w:r>
      <w:proofErr w:type="gramEnd"/>
      <w:r w:rsidRPr="009A77A9">
        <w:rPr>
          <w:rFonts w:hAnsi="Times New Roman" w:cs="Times New Roman" w:hint="eastAsia"/>
          <w:bCs/>
        </w:rPr>
        <w:t>年度決算審核結果，業務短</w:t>
      </w:r>
      <w:proofErr w:type="gramStart"/>
      <w:r w:rsidRPr="009A77A9">
        <w:rPr>
          <w:rFonts w:hAnsi="Times New Roman" w:cs="Times New Roman" w:hint="eastAsia"/>
          <w:bCs/>
        </w:rPr>
        <w:t>絀</w:t>
      </w:r>
      <w:proofErr w:type="gramEnd"/>
      <w:r w:rsidR="00617E0A" w:rsidRPr="009A77A9">
        <w:rPr>
          <w:rFonts w:hAnsi="Times New Roman" w:cs="Times New Roman" w:hint="eastAsia"/>
          <w:bCs/>
        </w:rPr>
        <w:t>9</w:t>
      </w:r>
      <w:r w:rsidRPr="009A77A9">
        <w:rPr>
          <w:rFonts w:hAnsi="Times New Roman" w:cs="Times New Roman" w:hint="eastAsia"/>
          <w:bCs/>
        </w:rPr>
        <w:t>,</w:t>
      </w:r>
      <w:r w:rsidR="00617E0A" w:rsidRPr="009A77A9">
        <w:rPr>
          <w:rFonts w:hAnsi="Times New Roman" w:cs="Times New Roman" w:hint="eastAsia"/>
          <w:bCs/>
        </w:rPr>
        <w:t>276</w:t>
      </w:r>
      <w:r w:rsidRPr="009A77A9">
        <w:rPr>
          <w:rFonts w:hAnsi="Times New Roman" w:cs="Times New Roman" w:hint="eastAsia"/>
          <w:bCs/>
        </w:rPr>
        <w:t>萬餘元，業務外賸餘</w:t>
      </w:r>
      <w:r w:rsidR="00617E0A" w:rsidRPr="009A77A9">
        <w:rPr>
          <w:rFonts w:hAnsi="Times New Roman" w:cs="Times New Roman" w:hint="eastAsia"/>
          <w:bCs/>
        </w:rPr>
        <w:t>9</w:t>
      </w:r>
      <w:r w:rsidRPr="009A77A9">
        <w:rPr>
          <w:rFonts w:hAnsi="Times New Roman" w:cs="Times New Roman" w:hint="eastAsia"/>
          <w:bCs/>
        </w:rPr>
        <w:t>,</w:t>
      </w:r>
      <w:r w:rsidR="00617E0A" w:rsidRPr="009A77A9">
        <w:rPr>
          <w:rFonts w:hAnsi="Times New Roman" w:cs="Times New Roman" w:hint="eastAsia"/>
          <w:bCs/>
        </w:rPr>
        <w:t>377</w:t>
      </w:r>
      <w:r w:rsidRPr="009A77A9">
        <w:rPr>
          <w:rFonts w:hAnsi="Times New Roman" w:cs="Times New Roman" w:hint="eastAsia"/>
          <w:bCs/>
        </w:rPr>
        <w:t>萬餘元，審定本期賸餘1</w:t>
      </w:r>
      <w:r w:rsidR="00617E0A" w:rsidRPr="009A77A9">
        <w:rPr>
          <w:rFonts w:hAnsi="Times New Roman" w:cs="Times New Roman" w:hint="eastAsia"/>
          <w:bCs/>
        </w:rPr>
        <w:t>01</w:t>
      </w:r>
      <w:r w:rsidRPr="009A77A9">
        <w:rPr>
          <w:rFonts w:hAnsi="Times New Roman" w:cs="Times New Roman" w:hint="eastAsia"/>
          <w:bCs/>
        </w:rPr>
        <w:t>萬餘元，較預算賸餘2</w:t>
      </w:r>
      <w:r w:rsidR="00617E0A" w:rsidRPr="009A77A9">
        <w:rPr>
          <w:rFonts w:hAnsi="Times New Roman" w:cs="Times New Roman" w:hint="eastAsia"/>
          <w:bCs/>
        </w:rPr>
        <w:t>74</w:t>
      </w:r>
      <w:r w:rsidRPr="009A77A9">
        <w:rPr>
          <w:rFonts w:hAnsi="Times New Roman" w:cs="Times New Roman" w:hint="eastAsia"/>
          <w:bCs/>
        </w:rPr>
        <w:t>萬</w:t>
      </w:r>
      <w:r w:rsidR="009726F0">
        <w:rPr>
          <w:rFonts w:hAnsi="Times New Roman" w:cs="Times New Roman" w:hint="eastAsia"/>
          <w:bCs/>
        </w:rPr>
        <w:t>餘</w:t>
      </w:r>
      <w:r w:rsidRPr="009A77A9">
        <w:rPr>
          <w:rFonts w:hAnsi="Times New Roman" w:cs="Times New Roman" w:hint="eastAsia"/>
          <w:bCs/>
        </w:rPr>
        <w:t>元，減少1</w:t>
      </w:r>
      <w:r w:rsidR="00617E0A" w:rsidRPr="009A77A9">
        <w:rPr>
          <w:rFonts w:hAnsi="Times New Roman" w:cs="Times New Roman" w:hint="eastAsia"/>
          <w:bCs/>
        </w:rPr>
        <w:t>73</w:t>
      </w:r>
      <w:r w:rsidRPr="009A77A9">
        <w:rPr>
          <w:rFonts w:hAnsi="Times New Roman" w:cs="Times New Roman" w:hint="eastAsia"/>
          <w:bCs/>
        </w:rPr>
        <w:t>萬餘元，約6</w:t>
      </w:r>
      <w:r w:rsidR="00617E0A" w:rsidRPr="009A77A9">
        <w:rPr>
          <w:rFonts w:hAnsi="Times New Roman" w:cs="Times New Roman" w:hint="eastAsia"/>
          <w:bCs/>
        </w:rPr>
        <w:t>3.17</w:t>
      </w:r>
      <w:r w:rsidRPr="009A77A9">
        <w:rPr>
          <w:rFonts w:hAnsi="Times New Roman" w:cs="Times New Roman" w:hint="eastAsia"/>
          <w:bCs/>
        </w:rPr>
        <w:t>％，</w:t>
      </w:r>
      <w:r w:rsidR="00617E0A" w:rsidRPr="009A77A9">
        <w:rPr>
          <w:rFonts w:hAnsi="Times New Roman" w:cs="Times New Roman" w:hint="eastAsia"/>
          <w:bCs/>
        </w:rPr>
        <w:t>主要係</w:t>
      </w:r>
      <w:r w:rsidR="00B20CF1" w:rsidRPr="009A77A9">
        <w:rPr>
          <w:rFonts w:hAnsi="Times New Roman" w:cs="Times New Roman" w:hint="eastAsia"/>
          <w:bCs/>
        </w:rPr>
        <w:t>受</w:t>
      </w:r>
      <w:proofErr w:type="gramStart"/>
      <w:r w:rsidR="008C5447" w:rsidRPr="008C5447">
        <w:rPr>
          <w:rFonts w:hAnsi="Times New Roman" w:cs="Times New Roman" w:hint="eastAsia"/>
          <w:bCs/>
        </w:rPr>
        <w:t>新型冠</w:t>
      </w:r>
      <w:proofErr w:type="gramEnd"/>
      <w:r w:rsidR="008C5447" w:rsidRPr="008C5447">
        <w:rPr>
          <w:rFonts w:hAnsi="Times New Roman" w:cs="Times New Roman" w:hint="eastAsia"/>
          <w:bCs/>
        </w:rPr>
        <w:t>狀病毒肺炎（COVID</w:t>
      </w:r>
      <w:r w:rsidR="00874DFB" w:rsidRPr="00993104">
        <w:rPr>
          <w:rFonts w:hAnsi="Times New Roman" w:cs="Times New Roman" w:hint="eastAsia"/>
          <w:bCs/>
          <w:spacing w:val="-4"/>
        </w:rPr>
        <w:t>－</w:t>
      </w:r>
      <w:r w:rsidR="008C5447" w:rsidRPr="008C5447">
        <w:rPr>
          <w:rFonts w:hAnsi="Times New Roman" w:cs="Times New Roman" w:hint="eastAsia"/>
          <w:bCs/>
        </w:rPr>
        <w:t>19）</w:t>
      </w:r>
      <w:proofErr w:type="gramStart"/>
      <w:r w:rsidR="00B20CF1" w:rsidRPr="009A77A9">
        <w:rPr>
          <w:rFonts w:hAnsi="Times New Roman" w:cs="Times New Roman" w:hint="eastAsia"/>
          <w:bCs/>
        </w:rPr>
        <w:t>疫</w:t>
      </w:r>
      <w:proofErr w:type="gramEnd"/>
      <w:r w:rsidR="00B20CF1" w:rsidRPr="009A77A9">
        <w:rPr>
          <w:rFonts w:hAnsi="Times New Roman" w:cs="Times New Roman" w:hint="eastAsia"/>
          <w:bCs/>
        </w:rPr>
        <w:t>情影響</w:t>
      </w:r>
      <w:r w:rsidR="00617E0A" w:rsidRPr="009A77A9">
        <w:rPr>
          <w:rFonts w:hAnsi="Times New Roman" w:cs="Times New Roman"/>
          <w:bCs/>
        </w:rPr>
        <w:t>，門診、住院醫療</w:t>
      </w:r>
      <w:proofErr w:type="gramStart"/>
      <w:r w:rsidR="00617E0A" w:rsidRPr="009A77A9">
        <w:rPr>
          <w:rFonts w:hAnsi="Times New Roman" w:cs="Times New Roman"/>
          <w:bCs/>
        </w:rPr>
        <w:t>人次(</w:t>
      </w:r>
      <w:proofErr w:type="gramEnd"/>
      <w:r w:rsidR="00617E0A" w:rsidRPr="009A77A9">
        <w:rPr>
          <w:rFonts w:hAnsi="Times New Roman" w:cs="Times New Roman"/>
          <w:bCs/>
        </w:rPr>
        <w:t>日)未如預期所致。</w:t>
      </w:r>
      <w:r w:rsidRPr="009A77A9">
        <w:rPr>
          <w:rFonts w:hAnsi="Times New Roman" w:cs="Times New Roman" w:hint="eastAsia"/>
          <w:bCs/>
        </w:rPr>
        <w:t>該基金醫療收入淨額扣抵醫療成本後，醫療業務賸餘</w:t>
      </w:r>
      <w:r w:rsidR="00617E0A" w:rsidRPr="009A77A9">
        <w:rPr>
          <w:rFonts w:hAnsi="Times New Roman" w:cs="Times New Roman" w:hint="eastAsia"/>
          <w:bCs/>
        </w:rPr>
        <w:t>3</w:t>
      </w:r>
      <w:r w:rsidRPr="009A77A9">
        <w:rPr>
          <w:rFonts w:hAnsi="Times New Roman" w:cs="Times New Roman" w:hint="eastAsia"/>
          <w:bCs/>
        </w:rPr>
        <w:t>,</w:t>
      </w:r>
      <w:r w:rsidR="00617E0A" w:rsidRPr="009A77A9">
        <w:rPr>
          <w:rFonts w:hAnsi="Times New Roman" w:cs="Times New Roman" w:hint="eastAsia"/>
          <w:bCs/>
        </w:rPr>
        <w:t>780</w:t>
      </w:r>
      <w:r w:rsidRPr="009A77A9">
        <w:rPr>
          <w:rFonts w:hAnsi="Times New Roman" w:cs="Times New Roman" w:hint="eastAsia"/>
          <w:bCs/>
        </w:rPr>
        <w:t>萬餘元，不足支應教學成本、管理及總務費用等，致發生業務短</w:t>
      </w:r>
      <w:proofErr w:type="gramStart"/>
      <w:r w:rsidRPr="009A77A9">
        <w:rPr>
          <w:rFonts w:hAnsi="Times New Roman" w:cs="Times New Roman" w:hint="eastAsia"/>
          <w:bCs/>
        </w:rPr>
        <w:t>絀</w:t>
      </w:r>
      <w:proofErr w:type="gramEnd"/>
      <w:r w:rsidR="00617E0A" w:rsidRPr="009A77A9">
        <w:rPr>
          <w:rFonts w:hAnsi="Times New Roman" w:cs="Times New Roman" w:hint="eastAsia"/>
          <w:bCs/>
        </w:rPr>
        <w:t>9</w:t>
      </w:r>
      <w:r w:rsidRPr="009A77A9">
        <w:rPr>
          <w:rFonts w:hAnsi="Times New Roman" w:cs="Times New Roman" w:hint="eastAsia"/>
          <w:bCs/>
        </w:rPr>
        <w:t>,</w:t>
      </w:r>
      <w:r w:rsidR="00617E0A" w:rsidRPr="009A77A9">
        <w:rPr>
          <w:rFonts w:hAnsi="Times New Roman" w:cs="Times New Roman" w:hint="eastAsia"/>
          <w:bCs/>
        </w:rPr>
        <w:t>276</w:t>
      </w:r>
      <w:r w:rsidRPr="009A77A9">
        <w:rPr>
          <w:rFonts w:hAnsi="Times New Roman" w:cs="Times New Roman" w:hint="eastAsia"/>
          <w:bCs/>
        </w:rPr>
        <w:t>萬餘元，惟因以前年度未清結之「備抵</w:t>
      </w:r>
      <w:proofErr w:type="gramStart"/>
      <w:r w:rsidRPr="009A77A9">
        <w:rPr>
          <w:rFonts w:hAnsi="Times New Roman" w:cs="Times New Roman" w:hint="eastAsia"/>
          <w:bCs/>
        </w:rPr>
        <w:t>醫療折</w:t>
      </w:r>
      <w:proofErr w:type="gramEnd"/>
      <w:r w:rsidRPr="009A77A9">
        <w:rPr>
          <w:rFonts w:hAnsi="Times New Roman" w:cs="Times New Roman" w:hint="eastAsia"/>
          <w:bCs/>
        </w:rPr>
        <w:t>讓」轉列業務外收入，產生業務外賸餘</w:t>
      </w:r>
      <w:r w:rsidR="00617E0A" w:rsidRPr="009A77A9">
        <w:rPr>
          <w:rFonts w:hAnsi="Times New Roman" w:cs="Times New Roman" w:hint="eastAsia"/>
          <w:bCs/>
        </w:rPr>
        <w:t>9</w:t>
      </w:r>
      <w:r w:rsidRPr="009A77A9">
        <w:rPr>
          <w:rFonts w:hAnsi="Times New Roman" w:cs="Times New Roman" w:hint="eastAsia"/>
          <w:bCs/>
        </w:rPr>
        <w:t>,</w:t>
      </w:r>
      <w:r w:rsidR="00617E0A" w:rsidRPr="009A77A9">
        <w:rPr>
          <w:rFonts w:hAnsi="Times New Roman" w:cs="Times New Roman" w:hint="eastAsia"/>
          <w:bCs/>
        </w:rPr>
        <w:t>377</w:t>
      </w:r>
      <w:r w:rsidRPr="009A77A9">
        <w:rPr>
          <w:rFonts w:hAnsi="Times New Roman" w:cs="Times New Roman" w:hint="eastAsia"/>
          <w:bCs/>
        </w:rPr>
        <w:t>萬餘元，</w:t>
      </w:r>
      <w:proofErr w:type="gramStart"/>
      <w:r w:rsidRPr="009A77A9">
        <w:rPr>
          <w:rFonts w:hAnsi="Times New Roman" w:cs="Times New Roman" w:hint="eastAsia"/>
          <w:bCs/>
        </w:rPr>
        <w:t>爰</w:t>
      </w:r>
      <w:proofErr w:type="gramEnd"/>
      <w:r w:rsidRPr="009A77A9">
        <w:rPr>
          <w:rFonts w:hAnsi="Times New Roman" w:cs="Times New Roman" w:hint="eastAsia"/>
          <w:bCs/>
        </w:rPr>
        <w:t>由</w:t>
      </w:r>
      <w:proofErr w:type="gramStart"/>
      <w:r w:rsidRPr="009A77A9">
        <w:rPr>
          <w:rFonts w:hAnsi="Times New Roman" w:cs="Times New Roman" w:hint="eastAsia"/>
          <w:bCs/>
        </w:rPr>
        <w:t>絀轉餘</w:t>
      </w:r>
      <w:proofErr w:type="gramEnd"/>
      <w:r w:rsidRPr="009A77A9">
        <w:rPr>
          <w:rFonts w:hAnsi="Times New Roman" w:cs="Times New Roman"/>
          <w:bCs/>
        </w:rPr>
        <w:t>。</w:t>
      </w:r>
    </w:p>
    <w:p w14:paraId="350ADCB3" w14:textId="77777777" w:rsidR="00D51300" w:rsidRPr="009A77A9" w:rsidRDefault="00D51300" w:rsidP="00B035DD">
      <w:pPr>
        <w:widowControl w:val="0"/>
        <w:spacing w:line="400" w:lineRule="exact"/>
        <w:ind w:firstLineChars="450" w:firstLine="1261"/>
        <w:outlineLvl w:val="0"/>
        <w:rPr>
          <w:rFonts w:hAnsi="Times New Roman" w:cs="Times New Roman"/>
          <w:b/>
          <w:bCs/>
          <w:sz w:val="28"/>
        </w:rPr>
      </w:pPr>
      <w:r w:rsidRPr="009A77A9">
        <w:rPr>
          <w:rFonts w:hAnsi="Times New Roman" w:cs="Times New Roman"/>
          <w:b/>
          <w:bCs/>
          <w:sz w:val="28"/>
        </w:rPr>
        <w:t>3.　餘</w:t>
      </w:r>
      <w:proofErr w:type="gramStart"/>
      <w:r w:rsidRPr="009A77A9">
        <w:rPr>
          <w:rFonts w:hAnsi="Times New Roman" w:cs="Times New Roman"/>
          <w:b/>
          <w:bCs/>
          <w:sz w:val="28"/>
        </w:rPr>
        <w:t>絀</w:t>
      </w:r>
      <w:proofErr w:type="gramEnd"/>
      <w:r w:rsidRPr="009A77A9">
        <w:rPr>
          <w:rFonts w:hAnsi="Times New Roman" w:cs="Times New Roman"/>
          <w:b/>
          <w:bCs/>
          <w:sz w:val="28"/>
        </w:rPr>
        <w:t xml:space="preserve">及撥補之審定 </w:t>
      </w:r>
    </w:p>
    <w:p w14:paraId="7CC17F76" w14:textId="74D677F7" w:rsidR="00D51300" w:rsidRPr="009A77A9" w:rsidRDefault="00D51300" w:rsidP="00990912">
      <w:pPr>
        <w:widowControl w:val="0"/>
        <w:tabs>
          <w:tab w:val="left" w:pos="1560"/>
          <w:tab w:val="left" w:pos="1843"/>
          <w:tab w:val="left" w:pos="3119"/>
        </w:tabs>
        <w:spacing w:line="400" w:lineRule="exact"/>
        <w:ind w:firstLineChars="550" w:firstLine="1320"/>
        <w:outlineLvl w:val="0"/>
        <w:rPr>
          <w:rFonts w:hAnsi="Times New Roman" w:cs="Times New Roman"/>
          <w:bCs/>
        </w:rPr>
      </w:pPr>
      <w:r w:rsidRPr="009A77A9">
        <w:rPr>
          <w:rFonts w:hAnsi="Times New Roman" w:cs="Times New Roman"/>
          <w:bCs/>
        </w:rPr>
        <w:t>(1)</w:t>
      </w:r>
      <w:r w:rsidRPr="009A77A9">
        <w:rPr>
          <w:rFonts w:hAnsi="Times New Roman" w:cs="Times New Roman" w:hint="eastAsia"/>
          <w:bCs/>
        </w:rPr>
        <w:t xml:space="preserve">　</w:t>
      </w:r>
      <w:r w:rsidRPr="009A77A9">
        <w:rPr>
          <w:rFonts w:hAnsi="Times New Roman" w:cs="Times New Roman"/>
          <w:bCs/>
        </w:rPr>
        <w:t>餘</w:t>
      </w:r>
      <w:proofErr w:type="gramStart"/>
      <w:r w:rsidRPr="009A77A9">
        <w:rPr>
          <w:rFonts w:hAnsi="Times New Roman" w:cs="Times New Roman" w:hint="eastAsia"/>
          <w:bCs/>
        </w:rPr>
        <w:t>絀</w:t>
      </w:r>
      <w:proofErr w:type="gramEnd"/>
      <w:r w:rsidRPr="009A77A9">
        <w:rPr>
          <w:rFonts w:hAnsi="Times New Roman" w:cs="Times New Roman" w:hint="eastAsia"/>
          <w:bCs/>
        </w:rPr>
        <w:t>審定</w:t>
      </w:r>
      <w:r w:rsidR="00683FAA" w:rsidRPr="009A77A9">
        <w:rPr>
          <w:rFonts w:hAnsi="Times New Roman" w:cs="Times New Roman" w:hint="eastAsia"/>
          <w:bCs/>
        </w:rPr>
        <w:t xml:space="preserve">　</w:t>
      </w:r>
      <w:proofErr w:type="gramStart"/>
      <w:r w:rsidRPr="009A77A9">
        <w:rPr>
          <w:rFonts w:hAnsi="Times New Roman" w:cs="Times New Roman" w:hint="eastAsia"/>
          <w:bCs/>
        </w:rPr>
        <w:t>10</w:t>
      </w:r>
      <w:r w:rsidR="00617E0A" w:rsidRPr="009A77A9">
        <w:rPr>
          <w:rFonts w:hAnsi="Times New Roman" w:cs="Times New Roman" w:hint="eastAsia"/>
          <w:bCs/>
        </w:rPr>
        <w:t>9</w:t>
      </w:r>
      <w:proofErr w:type="gramEnd"/>
      <w:r w:rsidRPr="009A77A9">
        <w:rPr>
          <w:rFonts w:hAnsi="Times New Roman" w:cs="Times New Roman" w:hint="eastAsia"/>
          <w:bCs/>
        </w:rPr>
        <w:t>年度決算經行政院核定賸餘1,</w:t>
      </w:r>
      <w:r w:rsidR="00617E0A" w:rsidRPr="009A77A9">
        <w:rPr>
          <w:rFonts w:hAnsi="Times New Roman" w:cs="Times New Roman" w:hint="eastAsia"/>
          <w:bCs/>
        </w:rPr>
        <w:t>01</w:t>
      </w:r>
      <w:r w:rsidRPr="009A77A9">
        <w:rPr>
          <w:rFonts w:hAnsi="Times New Roman" w:cs="Times New Roman" w:hint="eastAsia"/>
          <w:bCs/>
        </w:rPr>
        <w:t>1,</w:t>
      </w:r>
      <w:r w:rsidR="00617E0A" w:rsidRPr="009A77A9">
        <w:rPr>
          <w:rFonts w:hAnsi="Times New Roman" w:cs="Times New Roman" w:hint="eastAsia"/>
          <w:bCs/>
        </w:rPr>
        <w:t>771</w:t>
      </w:r>
      <w:r w:rsidRPr="009A77A9">
        <w:rPr>
          <w:rFonts w:hAnsi="Times New Roman" w:cs="Times New Roman" w:hint="eastAsia"/>
          <w:bCs/>
        </w:rPr>
        <w:t>元，</w:t>
      </w:r>
      <w:proofErr w:type="gramStart"/>
      <w:r w:rsidRPr="009A77A9">
        <w:rPr>
          <w:rFonts w:hAnsi="Times New Roman" w:cs="Times New Roman" w:hint="eastAsia"/>
          <w:bCs/>
        </w:rPr>
        <w:t>經核尚無</w:t>
      </w:r>
      <w:proofErr w:type="gramEnd"/>
      <w:r w:rsidRPr="009A77A9">
        <w:rPr>
          <w:rFonts w:hAnsi="Times New Roman" w:cs="Times New Roman" w:hint="eastAsia"/>
          <w:bCs/>
        </w:rPr>
        <w:t>不合，予以照數審定</w:t>
      </w:r>
      <w:r w:rsidRPr="009A77A9">
        <w:rPr>
          <w:rFonts w:hAnsi="Times New Roman" w:cs="Times New Roman"/>
          <w:bCs/>
        </w:rPr>
        <w:t>。</w:t>
      </w:r>
    </w:p>
    <w:p w14:paraId="2643DA2A" w14:textId="7BD0B4E8" w:rsidR="00D51300" w:rsidRPr="009A77A9" w:rsidRDefault="00D51300" w:rsidP="00990912">
      <w:pPr>
        <w:widowControl w:val="0"/>
        <w:tabs>
          <w:tab w:val="left" w:pos="1560"/>
          <w:tab w:val="left" w:pos="1843"/>
        </w:tabs>
        <w:spacing w:line="400" w:lineRule="exact"/>
        <w:ind w:firstLineChars="550" w:firstLine="1320"/>
        <w:outlineLvl w:val="0"/>
        <w:rPr>
          <w:rFonts w:hAnsi="Times New Roman" w:cs="Times New Roman"/>
          <w:bCs/>
        </w:rPr>
      </w:pPr>
      <w:r w:rsidRPr="009A77A9">
        <w:rPr>
          <w:rFonts w:hAnsi="Times New Roman" w:cs="Times New Roman"/>
          <w:bCs/>
        </w:rPr>
        <w:t>(2</w:t>
      </w:r>
      <w:r w:rsidR="008A65A0">
        <w:rPr>
          <w:rFonts w:hAnsi="Times New Roman" w:cs="Times New Roman"/>
          <w:bCs/>
        </w:rPr>
        <w:t>)</w:t>
      </w:r>
      <w:r w:rsidRPr="009A77A9">
        <w:rPr>
          <w:rFonts w:hAnsi="Times New Roman" w:cs="Times New Roman" w:hint="eastAsia"/>
          <w:bCs/>
        </w:rPr>
        <w:t xml:space="preserve">　</w:t>
      </w:r>
      <w:r w:rsidRPr="009A77A9">
        <w:rPr>
          <w:rFonts w:hAnsi="Times New Roman" w:cs="Times New Roman"/>
          <w:bCs/>
        </w:rPr>
        <w:t>餘</w:t>
      </w:r>
      <w:proofErr w:type="gramStart"/>
      <w:r w:rsidRPr="009A77A9">
        <w:rPr>
          <w:rFonts w:hAnsi="Times New Roman" w:cs="Times New Roman" w:hint="eastAsia"/>
          <w:bCs/>
        </w:rPr>
        <w:t>絀</w:t>
      </w:r>
      <w:proofErr w:type="gramEnd"/>
      <w:r w:rsidRPr="009A77A9">
        <w:rPr>
          <w:rFonts w:hAnsi="Times New Roman" w:cs="Times New Roman" w:hint="eastAsia"/>
          <w:bCs/>
        </w:rPr>
        <w:t>撥補</w:t>
      </w:r>
      <w:r w:rsidR="00990912">
        <w:rPr>
          <w:rFonts w:hAnsi="Times New Roman" w:cs="Times New Roman"/>
          <w:bCs/>
        </w:rPr>
        <w:tab/>
      </w:r>
      <w:proofErr w:type="gramStart"/>
      <w:r w:rsidRPr="009A77A9">
        <w:rPr>
          <w:rFonts w:hAnsi="Times New Roman" w:cs="Times New Roman" w:hint="eastAsia"/>
          <w:bCs/>
        </w:rPr>
        <w:t>10</w:t>
      </w:r>
      <w:r w:rsidR="00617E0A" w:rsidRPr="009A77A9">
        <w:rPr>
          <w:rFonts w:hAnsi="Times New Roman" w:cs="Times New Roman" w:hint="eastAsia"/>
          <w:bCs/>
        </w:rPr>
        <w:t>9</w:t>
      </w:r>
      <w:proofErr w:type="gramEnd"/>
      <w:r w:rsidRPr="009A77A9">
        <w:rPr>
          <w:rFonts w:hAnsi="Times New Roman" w:cs="Times New Roman" w:hint="eastAsia"/>
          <w:bCs/>
        </w:rPr>
        <w:t>年度決算審定賸餘1,</w:t>
      </w:r>
      <w:r w:rsidR="00617E0A" w:rsidRPr="009A77A9">
        <w:rPr>
          <w:rFonts w:hAnsi="Times New Roman" w:cs="Times New Roman" w:hint="eastAsia"/>
          <w:bCs/>
        </w:rPr>
        <w:t>01</w:t>
      </w:r>
      <w:r w:rsidRPr="009A77A9">
        <w:rPr>
          <w:rFonts w:hAnsi="Times New Roman" w:cs="Times New Roman" w:hint="eastAsia"/>
          <w:bCs/>
        </w:rPr>
        <w:t>1,</w:t>
      </w:r>
      <w:r w:rsidR="00617E0A" w:rsidRPr="009A77A9">
        <w:rPr>
          <w:rFonts w:hAnsi="Times New Roman" w:cs="Times New Roman" w:hint="eastAsia"/>
          <w:bCs/>
        </w:rPr>
        <w:t>771</w:t>
      </w:r>
      <w:r w:rsidRPr="009A77A9">
        <w:rPr>
          <w:rFonts w:hAnsi="Times New Roman" w:cs="Times New Roman" w:hint="eastAsia"/>
          <w:bCs/>
        </w:rPr>
        <w:t>元，連同前期未分配賸餘19</w:t>
      </w:r>
      <w:r w:rsidR="00617E0A" w:rsidRPr="009A77A9">
        <w:rPr>
          <w:rFonts w:hAnsi="Times New Roman" w:cs="Times New Roman" w:hint="eastAsia"/>
          <w:bCs/>
        </w:rPr>
        <w:t>3</w:t>
      </w:r>
      <w:r w:rsidRPr="009A77A9">
        <w:rPr>
          <w:rFonts w:hAnsi="Times New Roman" w:cs="Times New Roman" w:hint="eastAsia"/>
          <w:bCs/>
        </w:rPr>
        <w:t>,</w:t>
      </w:r>
      <w:r w:rsidR="00617E0A" w:rsidRPr="009A77A9">
        <w:rPr>
          <w:rFonts w:hAnsi="Times New Roman" w:cs="Times New Roman" w:hint="eastAsia"/>
          <w:bCs/>
        </w:rPr>
        <w:t>451</w:t>
      </w:r>
      <w:r w:rsidRPr="009A77A9">
        <w:rPr>
          <w:rFonts w:hAnsi="Times New Roman" w:cs="Times New Roman" w:hint="eastAsia"/>
          <w:bCs/>
        </w:rPr>
        <w:t>,</w:t>
      </w:r>
      <w:r w:rsidR="00617E0A" w:rsidRPr="009A77A9">
        <w:rPr>
          <w:rFonts w:hAnsi="Times New Roman" w:cs="Times New Roman" w:hint="eastAsia"/>
          <w:bCs/>
        </w:rPr>
        <w:t>843</w:t>
      </w:r>
      <w:r w:rsidRPr="009A77A9">
        <w:rPr>
          <w:rFonts w:hAnsi="Times New Roman" w:cs="Times New Roman" w:hint="eastAsia"/>
          <w:bCs/>
        </w:rPr>
        <w:t>元，合計賸餘19</w:t>
      </w:r>
      <w:r w:rsidR="00617E0A" w:rsidRPr="009A77A9">
        <w:rPr>
          <w:rFonts w:hAnsi="Times New Roman" w:cs="Times New Roman" w:hint="eastAsia"/>
          <w:bCs/>
        </w:rPr>
        <w:t>4</w:t>
      </w:r>
      <w:r w:rsidRPr="009A77A9">
        <w:rPr>
          <w:rFonts w:hAnsi="Times New Roman" w:cs="Times New Roman" w:hint="eastAsia"/>
          <w:bCs/>
        </w:rPr>
        <w:t>,4</w:t>
      </w:r>
      <w:r w:rsidR="00617E0A" w:rsidRPr="009A77A9">
        <w:rPr>
          <w:rFonts w:hAnsi="Times New Roman" w:cs="Times New Roman" w:hint="eastAsia"/>
          <w:bCs/>
        </w:rPr>
        <w:t>63</w:t>
      </w:r>
      <w:r w:rsidRPr="009A77A9">
        <w:rPr>
          <w:rFonts w:hAnsi="Times New Roman" w:cs="Times New Roman" w:hint="eastAsia"/>
          <w:bCs/>
        </w:rPr>
        <w:t>,</w:t>
      </w:r>
      <w:r w:rsidR="00617E0A" w:rsidRPr="009A77A9">
        <w:rPr>
          <w:rFonts w:hAnsi="Times New Roman" w:cs="Times New Roman" w:hint="eastAsia"/>
          <w:bCs/>
        </w:rPr>
        <w:t>614</w:t>
      </w:r>
      <w:r w:rsidRPr="009A77A9">
        <w:rPr>
          <w:rFonts w:hAnsi="Times New Roman" w:cs="Times New Roman" w:hint="eastAsia"/>
          <w:bCs/>
        </w:rPr>
        <w:t>元，全數列為未分配賸餘</w:t>
      </w:r>
      <w:r w:rsidRPr="009A77A9">
        <w:rPr>
          <w:rFonts w:hAnsi="Times New Roman" w:cs="Times New Roman"/>
          <w:bCs/>
        </w:rPr>
        <w:t>。</w:t>
      </w:r>
    </w:p>
    <w:p w14:paraId="14154052" w14:textId="77777777" w:rsidR="00D51300" w:rsidRPr="009A77A9" w:rsidRDefault="00D51300" w:rsidP="00B035DD">
      <w:pPr>
        <w:widowControl w:val="0"/>
        <w:spacing w:line="400" w:lineRule="exact"/>
        <w:ind w:firstLineChars="450" w:firstLine="1261"/>
        <w:outlineLvl w:val="0"/>
        <w:rPr>
          <w:rFonts w:hAnsi="Times New Roman" w:cs="Times New Roman"/>
          <w:b/>
          <w:bCs/>
          <w:sz w:val="28"/>
        </w:rPr>
      </w:pPr>
      <w:r w:rsidRPr="009A77A9">
        <w:rPr>
          <w:rFonts w:hAnsi="Times New Roman" w:cs="Times New Roman"/>
          <w:b/>
          <w:bCs/>
          <w:sz w:val="28"/>
        </w:rPr>
        <w:t>4.　現金流量之查核</w:t>
      </w:r>
    </w:p>
    <w:p w14:paraId="0E515313" w14:textId="4AEB80A5" w:rsidR="00D51300" w:rsidRPr="009A77A9" w:rsidRDefault="00D51300" w:rsidP="00B035DD">
      <w:pPr>
        <w:widowControl w:val="0"/>
        <w:spacing w:line="400" w:lineRule="exact"/>
        <w:ind w:firstLine="480"/>
        <w:outlineLvl w:val="0"/>
        <w:rPr>
          <w:rFonts w:hAnsi="Times New Roman" w:cs="Times New Roman"/>
          <w:bCs/>
        </w:rPr>
      </w:pPr>
      <w:proofErr w:type="gramStart"/>
      <w:r w:rsidRPr="009A77A9">
        <w:rPr>
          <w:rFonts w:hAnsi="Times New Roman" w:cs="Times New Roman" w:hint="eastAsia"/>
          <w:bCs/>
        </w:rPr>
        <w:t>10</w:t>
      </w:r>
      <w:r w:rsidR="00FE7725" w:rsidRPr="009A77A9">
        <w:rPr>
          <w:rFonts w:hAnsi="Times New Roman" w:cs="Times New Roman" w:hint="eastAsia"/>
          <w:bCs/>
        </w:rPr>
        <w:t>9</w:t>
      </w:r>
      <w:proofErr w:type="gramEnd"/>
      <w:r w:rsidRPr="009A77A9">
        <w:rPr>
          <w:rFonts w:hAnsi="Times New Roman" w:cs="Times New Roman" w:hint="eastAsia"/>
          <w:bCs/>
        </w:rPr>
        <w:t>年度期初現金及約當現金</w:t>
      </w:r>
      <w:r w:rsidR="00FE7725" w:rsidRPr="009A77A9">
        <w:rPr>
          <w:rFonts w:hAnsi="Times New Roman" w:cs="Times New Roman" w:hint="eastAsia"/>
          <w:bCs/>
        </w:rPr>
        <w:t>5</w:t>
      </w:r>
      <w:r w:rsidRPr="009A77A9">
        <w:rPr>
          <w:rFonts w:hAnsi="Times New Roman" w:cs="Times New Roman" w:hint="eastAsia"/>
          <w:bCs/>
        </w:rPr>
        <w:t>億</w:t>
      </w:r>
      <w:r w:rsidR="00FE7725" w:rsidRPr="009A77A9">
        <w:rPr>
          <w:rFonts w:hAnsi="Times New Roman" w:cs="Times New Roman" w:hint="eastAsia"/>
          <w:bCs/>
        </w:rPr>
        <w:t>4</w:t>
      </w:r>
      <w:r w:rsidRPr="009A77A9">
        <w:rPr>
          <w:rFonts w:hAnsi="Times New Roman" w:cs="Times New Roman" w:hint="eastAsia"/>
          <w:bCs/>
        </w:rPr>
        <w:t>,</w:t>
      </w:r>
      <w:r w:rsidR="00FE7725" w:rsidRPr="009A77A9">
        <w:rPr>
          <w:rFonts w:hAnsi="Times New Roman" w:cs="Times New Roman" w:hint="eastAsia"/>
          <w:bCs/>
        </w:rPr>
        <w:t>915</w:t>
      </w:r>
      <w:r w:rsidRPr="009A77A9">
        <w:rPr>
          <w:rFonts w:hAnsi="Times New Roman" w:cs="Times New Roman" w:hint="eastAsia"/>
          <w:bCs/>
        </w:rPr>
        <w:t>萬餘元，經業務、投資及籌資活動結果，現金及約當現金淨增</w:t>
      </w:r>
      <w:r w:rsidR="00FE7725" w:rsidRPr="009A77A9">
        <w:rPr>
          <w:rFonts w:hAnsi="Times New Roman" w:cs="Times New Roman" w:hint="eastAsia"/>
          <w:bCs/>
        </w:rPr>
        <w:t>1億701</w:t>
      </w:r>
      <w:r w:rsidRPr="009A77A9">
        <w:rPr>
          <w:rFonts w:hAnsi="Times New Roman" w:cs="Times New Roman" w:hint="eastAsia"/>
          <w:bCs/>
        </w:rPr>
        <w:t>萬餘元，期末現金及約當現金為</w:t>
      </w:r>
      <w:r w:rsidR="00FE7725" w:rsidRPr="009A77A9">
        <w:rPr>
          <w:rFonts w:hAnsi="Times New Roman" w:cs="Times New Roman" w:hint="eastAsia"/>
          <w:bCs/>
        </w:rPr>
        <w:t>6</w:t>
      </w:r>
      <w:r w:rsidRPr="009A77A9">
        <w:rPr>
          <w:rFonts w:hAnsi="Times New Roman" w:cs="Times New Roman" w:hint="eastAsia"/>
          <w:bCs/>
        </w:rPr>
        <w:t>億</w:t>
      </w:r>
      <w:r w:rsidR="00FE7725" w:rsidRPr="009A77A9">
        <w:rPr>
          <w:rFonts w:hAnsi="Times New Roman" w:cs="Times New Roman" w:hint="eastAsia"/>
          <w:bCs/>
        </w:rPr>
        <w:t>5,616</w:t>
      </w:r>
      <w:r w:rsidR="00B20CF1" w:rsidRPr="009A77A9">
        <w:rPr>
          <w:rFonts w:hAnsi="Times New Roman" w:cs="Times New Roman" w:hint="eastAsia"/>
          <w:bCs/>
        </w:rPr>
        <w:t>萬餘元；其現金及約當現金</w:t>
      </w:r>
      <w:proofErr w:type="gramStart"/>
      <w:r w:rsidR="00B20CF1" w:rsidRPr="009A77A9">
        <w:rPr>
          <w:rFonts w:hAnsi="Times New Roman" w:cs="Times New Roman" w:hint="eastAsia"/>
          <w:bCs/>
        </w:rPr>
        <w:t>淨增數與</w:t>
      </w:r>
      <w:proofErr w:type="gramEnd"/>
      <w:r w:rsidRPr="009A77A9">
        <w:rPr>
          <w:rFonts w:hAnsi="Times New Roman" w:cs="Times New Roman" w:hint="eastAsia"/>
          <w:bCs/>
        </w:rPr>
        <w:t>預算淨</w:t>
      </w:r>
      <w:r w:rsidR="00FE7725" w:rsidRPr="009A77A9">
        <w:rPr>
          <w:rFonts w:hAnsi="Times New Roman" w:cs="Times New Roman" w:hint="eastAsia"/>
          <w:bCs/>
        </w:rPr>
        <w:t>減</w:t>
      </w:r>
      <w:r w:rsidRPr="009A77A9">
        <w:rPr>
          <w:rFonts w:hAnsi="Times New Roman" w:cs="Times New Roman" w:hint="eastAsia"/>
          <w:bCs/>
        </w:rPr>
        <w:t>數</w:t>
      </w:r>
      <w:r w:rsidR="00FE7725" w:rsidRPr="009A77A9">
        <w:rPr>
          <w:rFonts w:hAnsi="Times New Roman" w:cs="Times New Roman" w:hint="eastAsia"/>
          <w:bCs/>
        </w:rPr>
        <w:t>4</w:t>
      </w:r>
      <w:r w:rsidRPr="009A77A9">
        <w:rPr>
          <w:rFonts w:hAnsi="Times New Roman" w:cs="Times New Roman" w:hint="eastAsia"/>
          <w:bCs/>
        </w:rPr>
        <w:t>,</w:t>
      </w:r>
      <w:r w:rsidR="00FE7725" w:rsidRPr="009A77A9">
        <w:rPr>
          <w:rFonts w:hAnsi="Times New Roman" w:cs="Times New Roman" w:hint="eastAsia"/>
          <w:bCs/>
        </w:rPr>
        <w:t>580</w:t>
      </w:r>
      <w:r w:rsidRPr="009A77A9">
        <w:rPr>
          <w:rFonts w:hAnsi="Times New Roman" w:cs="Times New Roman" w:hint="eastAsia"/>
          <w:bCs/>
        </w:rPr>
        <w:t>萬餘元，</w:t>
      </w:r>
      <w:r w:rsidR="00FE7725" w:rsidRPr="009A77A9">
        <w:rPr>
          <w:rFonts w:hAnsi="Times New Roman" w:cs="Times New Roman" w:hint="eastAsia"/>
          <w:bCs/>
        </w:rPr>
        <w:t>相距1億5</w:t>
      </w:r>
      <w:r w:rsidRPr="009A77A9">
        <w:rPr>
          <w:rFonts w:hAnsi="Times New Roman" w:cs="Times New Roman" w:hint="eastAsia"/>
          <w:bCs/>
        </w:rPr>
        <w:t>,</w:t>
      </w:r>
      <w:r w:rsidR="00FE7725" w:rsidRPr="009A77A9">
        <w:rPr>
          <w:rFonts w:hAnsi="Times New Roman" w:cs="Times New Roman" w:hint="eastAsia"/>
          <w:bCs/>
        </w:rPr>
        <w:t>281</w:t>
      </w:r>
      <w:r w:rsidRPr="009A77A9">
        <w:rPr>
          <w:rFonts w:hAnsi="Times New Roman" w:cs="Times New Roman" w:hint="eastAsia"/>
          <w:bCs/>
        </w:rPr>
        <w:t>萬餘元，</w:t>
      </w:r>
      <w:r w:rsidR="00FE7725" w:rsidRPr="009A77A9">
        <w:rPr>
          <w:rFonts w:hAnsi="Times New Roman" w:cs="Times New Roman" w:hint="eastAsia"/>
          <w:bCs/>
        </w:rPr>
        <w:t>主要係應付款項支付數較預計減少，業務活動之淨現金流入增加所致。</w:t>
      </w:r>
    </w:p>
    <w:p w14:paraId="60ECA5BD" w14:textId="77777777" w:rsidR="00FE7725" w:rsidRPr="009A77A9" w:rsidRDefault="00FE7725" w:rsidP="00B035DD">
      <w:pPr>
        <w:widowControl w:val="0"/>
        <w:spacing w:line="400" w:lineRule="exact"/>
        <w:ind w:firstLineChars="450" w:firstLine="1261"/>
        <w:outlineLvl w:val="0"/>
        <w:rPr>
          <w:rFonts w:hAnsi="Times New Roman" w:cs="Times New Roman"/>
          <w:b/>
          <w:bCs/>
          <w:sz w:val="28"/>
        </w:rPr>
      </w:pPr>
      <w:r w:rsidRPr="009A77A9">
        <w:rPr>
          <w:rFonts w:hAnsi="Times New Roman" w:cs="Times New Roman"/>
          <w:b/>
          <w:bCs/>
          <w:sz w:val="28"/>
        </w:rPr>
        <w:lastRenderedPageBreak/>
        <w:t>5.　重要審核意見</w:t>
      </w:r>
    </w:p>
    <w:p w14:paraId="1C62873F" w14:textId="36D351EC" w:rsidR="007D3A7F" w:rsidRPr="007D3A7F" w:rsidRDefault="007D3A7F" w:rsidP="008A65A0">
      <w:pPr>
        <w:widowControl w:val="0"/>
        <w:tabs>
          <w:tab w:val="left" w:pos="686"/>
        </w:tabs>
        <w:spacing w:line="400" w:lineRule="exact"/>
        <w:ind w:firstLine="561"/>
        <w:outlineLvl w:val="0"/>
        <w:rPr>
          <w:b/>
          <w:sz w:val="28"/>
        </w:rPr>
      </w:pPr>
      <w:r w:rsidRPr="007D3A7F">
        <w:rPr>
          <w:rFonts w:hint="eastAsia"/>
          <w:b/>
          <w:sz w:val="28"/>
        </w:rPr>
        <w:t>國立陽明大學附設醫院醫師人力不足，連年門診人次未達預期且發生業務短</w:t>
      </w:r>
      <w:proofErr w:type="gramStart"/>
      <w:r w:rsidRPr="007D3A7F">
        <w:rPr>
          <w:rFonts w:hint="eastAsia"/>
          <w:b/>
          <w:sz w:val="28"/>
        </w:rPr>
        <w:t>絀</w:t>
      </w:r>
      <w:proofErr w:type="gramEnd"/>
      <w:r w:rsidRPr="007D3A7F">
        <w:rPr>
          <w:rFonts w:hint="eastAsia"/>
          <w:b/>
          <w:sz w:val="28"/>
        </w:rPr>
        <w:t>，營運成效欠佳，亟待檢討改善。</w:t>
      </w:r>
    </w:p>
    <w:p w14:paraId="0AEB2B18" w14:textId="0FFC15F9" w:rsidR="007D3A7F" w:rsidRPr="007D3A7F" w:rsidRDefault="006F0C5E" w:rsidP="008A65A0">
      <w:pPr>
        <w:pStyle w:val="3012"/>
        <w:spacing w:line="400" w:lineRule="exact"/>
        <w:ind w:firstLineChars="245" w:firstLine="490"/>
        <w:rPr>
          <w:color w:val="auto"/>
        </w:rPr>
      </w:pPr>
      <w:r w:rsidRPr="007D3A7F">
        <w:rPr>
          <w:noProof/>
          <w:sz w:val="20"/>
        </w:rPr>
        <mc:AlternateContent>
          <mc:Choice Requires="wps">
            <w:drawing>
              <wp:anchor distT="0" distB="0" distL="0" distR="0" simplePos="0" relativeHeight="251659264" behindDoc="1" locked="0" layoutInCell="1" allowOverlap="0" wp14:anchorId="2429D221" wp14:editId="21215D04">
                <wp:simplePos x="0" y="0"/>
                <wp:positionH relativeFrom="column">
                  <wp:posOffset>4110355</wp:posOffset>
                </wp:positionH>
                <wp:positionV relativeFrom="paragraph">
                  <wp:posOffset>1866900</wp:posOffset>
                </wp:positionV>
                <wp:extent cx="2325370" cy="297434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5370" cy="2974340"/>
                        </a:xfrm>
                        <a:prstGeom prst="rect">
                          <a:avLst/>
                        </a:prstGeom>
                        <a:solidFill>
                          <a:srgbClr val="FFFFFF"/>
                        </a:solidFill>
                        <a:ln w="9525">
                          <a:noFill/>
                          <a:miter lim="800000"/>
                          <a:headEnd/>
                          <a:tailEnd/>
                        </a:ln>
                      </wps:spPr>
                      <wps:txbx>
                        <w:txbxContent>
                          <w:p w14:paraId="0ABF19AA" w14:textId="1BA8E95C" w:rsidR="00683FAA" w:rsidRPr="006B6B01" w:rsidRDefault="00683FAA" w:rsidP="00CC017B">
                            <w:pPr>
                              <w:overflowPunct/>
                              <w:snapToGrid w:val="0"/>
                              <w:spacing w:line="240" w:lineRule="exact"/>
                              <w:ind w:leftChars="17" w:left="629" w:rightChars="10" w:right="24" w:hangingChars="277" w:hanging="588"/>
                              <w:jc w:val="left"/>
                              <w:rPr>
                                <w:rFonts w:cs="Times New Roman"/>
                                <w:b/>
                                <w:spacing w:val="-12"/>
                                <w:szCs w:val="32"/>
                              </w:rPr>
                            </w:pPr>
                            <w:r w:rsidRPr="008726A5">
                              <w:rPr>
                                <w:rFonts w:cs="Times New Roman" w:hint="eastAsia"/>
                                <w:b/>
                                <w:spacing w:val="-14"/>
                                <w:szCs w:val="32"/>
                              </w:rPr>
                              <w:t>表1</w:t>
                            </w:r>
                            <w:r>
                              <w:rPr>
                                <w:rFonts w:cs="Times New Roman" w:hint="eastAsia"/>
                                <w:b/>
                                <w:spacing w:val="-14"/>
                                <w:szCs w:val="32"/>
                              </w:rPr>
                              <w:t xml:space="preserve">　</w:t>
                            </w:r>
                            <w:r w:rsidRPr="006B6B01">
                              <w:rPr>
                                <w:rFonts w:cs="Times New Roman" w:hint="eastAsia"/>
                                <w:b/>
                                <w:spacing w:val="-12"/>
                                <w:szCs w:val="32"/>
                              </w:rPr>
                              <w:t>1</w:t>
                            </w:r>
                            <w:r w:rsidRPr="006B6B01">
                              <w:rPr>
                                <w:rFonts w:cs="Times New Roman"/>
                                <w:b/>
                                <w:spacing w:val="-12"/>
                                <w:szCs w:val="32"/>
                              </w:rPr>
                              <w:t>09</w:t>
                            </w:r>
                            <w:r w:rsidRPr="006B6B01">
                              <w:rPr>
                                <w:rFonts w:cs="Times New Roman" w:hint="eastAsia"/>
                                <w:b/>
                                <w:spacing w:val="-12"/>
                                <w:szCs w:val="32"/>
                              </w:rPr>
                              <w:t>年底陽大醫院缺乏專任醫師之科別及人數</w:t>
                            </w:r>
                          </w:p>
                          <w:p w14:paraId="60485484" w14:textId="77777777" w:rsidR="00683FAA" w:rsidRPr="00C43767" w:rsidRDefault="00683FAA" w:rsidP="00CC017B">
                            <w:pPr>
                              <w:overflowPunct/>
                              <w:snapToGrid w:val="0"/>
                              <w:spacing w:line="240" w:lineRule="exact"/>
                              <w:ind w:leftChars="80" w:left="770" w:rightChars="29" w:right="70" w:hangingChars="289" w:hanging="578"/>
                              <w:jc w:val="right"/>
                              <w:rPr>
                                <w:rFonts w:cs="Times New Roman"/>
                                <w:szCs w:val="32"/>
                              </w:rPr>
                            </w:pPr>
                            <w:r w:rsidRPr="00C43767">
                              <w:rPr>
                                <w:rFonts w:cs="Times New Roman" w:hint="eastAsia"/>
                                <w:sz w:val="20"/>
                                <w:szCs w:val="20"/>
                              </w:rPr>
                              <w:t>單位：人</w:t>
                            </w:r>
                          </w:p>
                          <w:tbl>
                            <w:tblPr>
                              <w:tblStyle w:val="111"/>
                              <w:tblW w:w="3235" w:type="dxa"/>
                              <w:jc w:val="center"/>
                              <w:tblLook w:val="04A0" w:firstRow="1" w:lastRow="0" w:firstColumn="1" w:lastColumn="0" w:noHBand="0" w:noVBand="1"/>
                            </w:tblPr>
                            <w:tblGrid>
                              <w:gridCol w:w="770"/>
                              <w:gridCol w:w="1330"/>
                              <w:gridCol w:w="1135"/>
                            </w:tblGrid>
                            <w:tr w:rsidR="00683FAA" w:rsidRPr="00C43767" w14:paraId="24C5CBB8" w14:textId="77777777" w:rsidTr="006F0C5E">
                              <w:trPr>
                                <w:trHeight w:val="397"/>
                                <w:jc w:val="center"/>
                              </w:trPr>
                              <w:tc>
                                <w:tcPr>
                                  <w:tcW w:w="770" w:type="dxa"/>
                                  <w:vAlign w:val="center"/>
                                </w:tcPr>
                                <w:p w14:paraId="51DF29EA" w14:textId="3830F2A1"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Pr>
                                      <w:rFonts w:cs="新細明體" w:hint="eastAsia"/>
                                      <w:color w:val="000000"/>
                                      <w:kern w:val="0"/>
                                      <w:sz w:val="20"/>
                                    </w:rPr>
                                    <w:t>序</w:t>
                                  </w:r>
                                  <w:r w:rsidRPr="006F0C5E">
                                    <w:rPr>
                                      <w:rFonts w:cs="新細明體" w:hint="eastAsia"/>
                                      <w:color w:val="000000"/>
                                      <w:kern w:val="0"/>
                                      <w:sz w:val="20"/>
                                    </w:rPr>
                                    <w:t>號</w:t>
                                  </w:r>
                                </w:p>
                              </w:tc>
                              <w:tc>
                                <w:tcPr>
                                  <w:tcW w:w="1330" w:type="dxa"/>
                                  <w:vAlign w:val="center"/>
                                </w:tcPr>
                                <w:p w14:paraId="7957C74D" w14:textId="77777777"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sidRPr="006F0C5E">
                                    <w:rPr>
                                      <w:rFonts w:cs="新細明體" w:hint="eastAsia"/>
                                      <w:color w:val="000000"/>
                                      <w:kern w:val="0"/>
                                      <w:sz w:val="20"/>
                                    </w:rPr>
                                    <w:t>科別</w:t>
                                  </w:r>
                                </w:p>
                              </w:tc>
                              <w:tc>
                                <w:tcPr>
                                  <w:tcW w:w="1135" w:type="dxa"/>
                                  <w:vAlign w:val="center"/>
                                </w:tcPr>
                                <w:p w14:paraId="3785D83F" w14:textId="77777777"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sidRPr="006F0C5E">
                                    <w:rPr>
                                      <w:rFonts w:cs="新細明體" w:hint="eastAsia"/>
                                      <w:color w:val="000000"/>
                                      <w:kern w:val="0"/>
                                      <w:sz w:val="20"/>
                                    </w:rPr>
                                    <w:t>缺乏專任醫師人數</w:t>
                                  </w:r>
                                </w:p>
                              </w:tc>
                            </w:tr>
                            <w:tr w:rsidR="00683FAA" w:rsidRPr="00C43767" w14:paraId="513EF190" w14:textId="77777777" w:rsidTr="006F0C5E">
                              <w:trPr>
                                <w:trHeight w:val="227"/>
                                <w:jc w:val="center"/>
                              </w:trPr>
                              <w:tc>
                                <w:tcPr>
                                  <w:tcW w:w="2100" w:type="dxa"/>
                                  <w:gridSpan w:val="2"/>
                                  <w:vAlign w:val="center"/>
                                </w:tcPr>
                                <w:p w14:paraId="53251BB9" w14:textId="683F2A84" w:rsidR="00683FAA" w:rsidRPr="006F0C5E" w:rsidRDefault="00683FAA" w:rsidP="00CC017B">
                                  <w:pPr>
                                    <w:overflowPunct/>
                                    <w:snapToGrid w:val="0"/>
                                    <w:spacing w:before="100" w:beforeAutospacing="1" w:after="100" w:afterAutospacing="1" w:line="180" w:lineRule="exact"/>
                                    <w:ind w:leftChars="34" w:left="649" w:rightChars="10" w:right="24" w:hangingChars="283" w:hanging="567"/>
                                    <w:jc w:val="center"/>
                                    <w:rPr>
                                      <w:rFonts w:cs="Times New Roman"/>
                                      <w:b/>
                                      <w:sz w:val="20"/>
                                    </w:rPr>
                                  </w:pPr>
                                  <w:r w:rsidRPr="006F0C5E">
                                    <w:rPr>
                                      <w:rFonts w:cs="Times New Roman" w:hint="eastAsia"/>
                                      <w:b/>
                                      <w:sz w:val="20"/>
                                    </w:rPr>
                                    <w:t>合計</w:t>
                                  </w:r>
                                </w:p>
                              </w:tc>
                              <w:tc>
                                <w:tcPr>
                                  <w:tcW w:w="1135" w:type="dxa"/>
                                  <w:vAlign w:val="center"/>
                                </w:tcPr>
                                <w:p w14:paraId="51A565CB" w14:textId="77777777" w:rsidR="00683FAA" w:rsidRPr="006F0C5E" w:rsidRDefault="00683FAA" w:rsidP="002C0C50">
                                  <w:pPr>
                                    <w:overflowPunct/>
                                    <w:snapToGrid w:val="0"/>
                                    <w:spacing w:before="100" w:beforeAutospacing="1" w:after="100" w:afterAutospacing="1" w:line="180" w:lineRule="exact"/>
                                    <w:ind w:leftChars="34" w:left="649" w:rightChars="10" w:right="24" w:hangingChars="283" w:hanging="567"/>
                                    <w:jc w:val="right"/>
                                    <w:rPr>
                                      <w:rFonts w:cs="Times New Roman"/>
                                      <w:b/>
                                      <w:sz w:val="20"/>
                                    </w:rPr>
                                  </w:pPr>
                                  <w:r w:rsidRPr="006F0C5E">
                                    <w:rPr>
                                      <w:rFonts w:cs="Times New Roman"/>
                                      <w:b/>
                                      <w:sz w:val="20"/>
                                    </w:rPr>
                                    <w:t>36</w:t>
                                  </w:r>
                                </w:p>
                              </w:tc>
                            </w:tr>
                            <w:tr w:rsidR="00683FAA" w:rsidRPr="00C43767" w14:paraId="3B9F5B2E" w14:textId="77777777" w:rsidTr="006F0C5E">
                              <w:trPr>
                                <w:trHeight w:val="227"/>
                                <w:jc w:val="center"/>
                              </w:trPr>
                              <w:tc>
                                <w:tcPr>
                                  <w:tcW w:w="770" w:type="dxa"/>
                                  <w:vAlign w:val="center"/>
                                </w:tcPr>
                                <w:p w14:paraId="76C612D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w:t>
                                  </w:r>
                                </w:p>
                              </w:tc>
                              <w:tc>
                                <w:tcPr>
                                  <w:tcW w:w="1330" w:type="dxa"/>
                                  <w:vAlign w:val="center"/>
                                </w:tcPr>
                                <w:p w14:paraId="27CD2FFA"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內科</w:t>
                                  </w:r>
                                </w:p>
                              </w:tc>
                              <w:tc>
                                <w:tcPr>
                                  <w:tcW w:w="1135" w:type="dxa"/>
                                  <w:vAlign w:val="center"/>
                                </w:tcPr>
                                <w:p w14:paraId="05B63F19"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16</w:t>
                                  </w:r>
                                </w:p>
                              </w:tc>
                            </w:tr>
                            <w:tr w:rsidR="00683FAA" w:rsidRPr="00C43767" w14:paraId="3B54CA1F" w14:textId="77777777" w:rsidTr="006F0C5E">
                              <w:trPr>
                                <w:trHeight w:val="227"/>
                                <w:jc w:val="center"/>
                              </w:trPr>
                              <w:tc>
                                <w:tcPr>
                                  <w:tcW w:w="770" w:type="dxa"/>
                                  <w:vAlign w:val="center"/>
                                </w:tcPr>
                                <w:p w14:paraId="6B79B6E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2</w:t>
                                  </w:r>
                                </w:p>
                              </w:tc>
                              <w:tc>
                                <w:tcPr>
                                  <w:tcW w:w="1330" w:type="dxa"/>
                                  <w:vAlign w:val="center"/>
                                </w:tcPr>
                                <w:p w14:paraId="376B52F4"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婦產科</w:t>
                                  </w:r>
                                </w:p>
                              </w:tc>
                              <w:tc>
                                <w:tcPr>
                                  <w:tcW w:w="1135" w:type="dxa"/>
                                  <w:vAlign w:val="center"/>
                                </w:tcPr>
                                <w:p w14:paraId="2B5A1E9A"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5</w:t>
                                  </w:r>
                                </w:p>
                              </w:tc>
                            </w:tr>
                            <w:tr w:rsidR="00683FAA" w:rsidRPr="00C43767" w14:paraId="105E8E33" w14:textId="77777777" w:rsidTr="006F0C5E">
                              <w:trPr>
                                <w:trHeight w:val="227"/>
                                <w:jc w:val="center"/>
                              </w:trPr>
                              <w:tc>
                                <w:tcPr>
                                  <w:tcW w:w="770" w:type="dxa"/>
                                  <w:vAlign w:val="center"/>
                                </w:tcPr>
                                <w:p w14:paraId="3EDAC86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3</w:t>
                                  </w:r>
                                </w:p>
                              </w:tc>
                              <w:tc>
                                <w:tcPr>
                                  <w:tcW w:w="1330" w:type="dxa"/>
                                  <w:vAlign w:val="center"/>
                                </w:tcPr>
                                <w:p w14:paraId="6A45DEC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家庭醫學科</w:t>
                                  </w:r>
                                </w:p>
                              </w:tc>
                              <w:tc>
                                <w:tcPr>
                                  <w:tcW w:w="1135" w:type="dxa"/>
                                  <w:vAlign w:val="center"/>
                                </w:tcPr>
                                <w:p w14:paraId="1580FC5F"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0226C1EB" w14:textId="77777777" w:rsidTr="006F0C5E">
                              <w:trPr>
                                <w:trHeight w:val="227"/>
                                <w:jc w:val="center"/>
                              </w:trPr>
                              <w:tc>
                                <w:tcPr>
                                  <w:tcW w:w="770" w:type="dxa"/>
                                  <w:vAlign w:val="center"/>
                                </w:tcPr>
                                <w:p w14:paraId="1681EB29"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4</w:t>
                                  </w:r>
                                </w:p>
                              </w:tc>
                              <w:tc>
                                <w:tcPr>
                                  <w:tcW w:w="1330" w:type="dxa"/>
                                  <w:vAlign w:val="center"/>
                                </w:tcPr>
                                <w:p w14:paraId="112732F4"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外科</w:t>
                                  </w:r>
                                </w:p>
                              </w:tc>
                              <w:tc>
                                <w:tcPr>
                                  <w:tcW w:w="1135" w:type="dxa"/>
                                  <w:vAlign w:val="center"/>
                                </w:tcPr>
                                <w:p w14:paraId="27DA70D1"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53A9CFB5" w14:textId="77777777" w:rsidTr="006F0C5E">
                              <w:trPr>
                                <w:trHeight w:val="216"/>
                                <w:jc w:val="center"/>
                              </w:trPr>
                              <w:tc>
                                <w:tcPr>
                                  <w:tcW w:w="770" w:type="dxa"/>
                                  <w:vAlign w:val="center"/>
                                </w:tcPr>
                                <w:p w14:paraId="23EA0C7F"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5</w:t>
                                  </w:r>
                                </w:p>
                              </w:tc>
                              <w:tc>
                                <w:tcPr>
                                  <w:tcW w:w="1330" w:type="dxa"/>
                                  <w:vAlign w:val="center"/>
                                </w:tcPr>
                                <w:p w14:paraId="64EE197C"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兒科</w:t>
                                  </w:r>
                                </w:p>
                              </w:tc>
                              <w:tc>
                                <w:tcPr>
                                  <w:tcW w:w="1135" w:type="dxa"/>
                                  <w:vAlign w:val="center"/>
                                </w:tcPr>
                                <w:p w14:paraId="1D54A77B"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327CE6B8" w14:textId="77777777" w:rsidTr="006F0C5E">
                              <w:trPr>
                                <w:trHeight w:val="227"/>
                                <w:jc w:val="center"/>
                              </w:trPr>
                              <w:tc>
                                <w:tcPr>
                                  <w:tcW w:w="770" w:type="dxa"/>
                                  <w:vAlign w:val="center"/>
                                </w:tcPr>
                                <w:p w14:paraId="34922B2C"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6</w:t>
                                  </w:r>
                                </w:p>
                              </w:tc>
                              <w:tc>
                                <w:tcPr>
                                  <w:tcW w:w="1330" w:type="dxa"/>
                                  <w:vAlign w:val="center"/>
                                </w:tcPr>
                                <w:p w14:paraId="668EF759"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神經外科</w:t>
                                  </w:r>
                                </w:p>
                              </w:tc>
                              <w:tc>
                                <w:tcPr>
                                  <w:tcW w:w="1135" w:type="dxa"/>
                                  <w:vAlign w:val="center"/>
                                </w:tcPr>
                                <w:p w14:paraId="15B3EC4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5789C835" w14:textId="77777777" w:rsidTr="006F0C5E">
                              <w:trPr>
                                <w:trHeight w:val="227"/>
                                <w:jc w:val="center"/>
                              </w:trPr>
                              <w:tc>
                                <w:tcPr>
                                  <w:tcW w:w="770" w:type="dxa"/>
                                  <w:vAlign w:val="center"/>
                                </w:tcPr>
                                <w:p w14:paraId="7CABE2C7"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7</w:t>
                                  </w:r>
                                </w:p>
                              </w:tc>
                              <w:tc>
                                <w:tcPr>
                                  <w:tcW w:w="1330" w:type="dxa"/>
                                  <w:vAlign w:val="center"/>
                                </w:tcPr>
                                <w:p w14:paraId="6927E680" w14:textId="43CE010F"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Pr>
                                      <w:rFonts w:cs="Times New Roman" w:hint="eastAsia"/>
                                      <w:sz w:val="20"/>
                                    </w:rPr>
                                    <w:t>牙科</w:t>
                                  </w:r>
                                </w:p>
                              </w:tc>
                              <w:tc>
                                <w:tcPr>
                                  <w:tcW w:w="1135" w:type="dxa"/>
                                  <w:vAlign w:val="center"/>
                                </w:tcPr>
                                <w:p w14:paraId="3AC2A03B"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44C58733" w14:textId="77777777" w:rsidTr="006F0C5E">
                              <w:trPr>
                                <w:trHeight w:val="227"/>
                                <w:jc w:val="center"/>
                              </w:trPr>
                              <w:tc>
                                <w:tcPr>
                                  <w:tcW w:w="770" w:type="dxa"/>
                                  <w:vAlign w:val="center"/>
                                </w:tcPr>
                                <w:p w14:paraId="5BD26BC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8</w:t>
                                  </w:r>
                                </w:p>
                              </w:tc>
                              <w:tc>
                                <w:tcPr>
                                  <w:tcW w:w="1330" w:type="dxa"/>
                                  <w:vAlign w:val="center"/>
                                </w:tcPr>
                                <w:p w14:paraId="327C7E11"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骨科</w:t>
                                  </w:r>
                                </w:p>
                              </w:tc>
                              <w:tc>
                                <w:tcPr>
                                  <w:tcW w:w="1135" w:type="dxa"/>
                                  <w:vAlign w:val="center"/>
                                </w:tcPr>
                                <w:p w14:paraId="6CFD196E"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02507452" w14:textId="77777777" w:rsidTr="006F0C5E">
                              <w:trPr>
                                <w:trHeight w:val="227"/>
                                <w:jc w:val="center"/>
                              </w:trPr>
                              <w:tc>
                                <w:tcPr>
                                  <w:tcW w:w="770" w:type="dxa"/>
                                  <w:vAlign w:val="center"/>
                                </w:tcPr>
                                <w:p w14:paraId="68E07B47"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9</w:t>
                                  </w:r>
                                </w:p>
                              </w:tc>
                              <w:tc>
                                <w:tcPr>
                                  <w:tcW w:w="1330" w:type="dxa"/>
                                  <w:vAlign w:val="center"/>
                                </w:tcPr>
                                <w:p w14:paraId="06E6452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耳鼻喉科</w:t>
                                  </w:r>
                                </w:p>
                              </w:tc>
                              <w:tc>
                                <w:tcPr>
                                  <w:tcW w:w="1135" w:type="dxa"/>
                                  <w:vAlign w:val="center"/>
                                </w:tcPr>
                                <w:p w14:paraId="4AF70A3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5FAEEEDE" w14:textId="77777777" w:rsidTr="006F0C5E">
                              <w:trPr>
                                <w:trHeight w:val="227"/>
                                <w:jc w:val="center"/>
                              </w:trPr>
                              <w:tc>
                                <w:tcPr>
                                  <w:tcW w:w="770" w:type="dxa"/>
                                  <w:vAlign w:val="center"/>
                                </w:tcPr>
                                <w:p w14:paraId="638B1D11"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10</w:t>
                                  </w:r>
                                </w:p>
                              </w:tc>
                              <w:tc>
                                <w:tcPr>
                                  <w:tcW w:w="1330" w:type="dxa"/>
                                  <w:vAlign w:val="center"/>
                                </w:tcPr>
                                <w:p w14:paraId="6AE7069E"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精神科</w:t>
                                  </w:r>
                                </w:p>
                              </w:tc>
                              <w:tc>
                                <w:tcPr>
                                  <w:tcW w:w="1135" w:type="dxa"/>
                                  <w:vAlign w:val="center"/>
                                </w:tcPr>
                                <w:p w14:paraId="3BF5CC64"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60D24C91" w14:textId="77777777" w:rsidTr="006F0C5E">
                              <w:trPr>
                                <w:trHeight w:val="216"/>
                                <w:jc w:val="center"/>
                              </w:trPr>
                              <w:tc>
                                <w:tcPr>
                                  <w:tcW w:w="770" w:type="dxa"/>
                                  <w:vAlign w:val="center"/>
                                </w:tcPr>
                                <w:p w14:paraId="550EB2F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11</w:t>
                                  </w:r>
                                </w:p>
                              </w:tc>
                              <w:tc>
                                <w:tcPr>
                                  <w:tcW w:w="1330" w:type="dxa"/>
                                  <w:vAlign w:val="center"/>
                                </w:tcPr>
                                <w:p w14:paraId="2FF53C7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核子醫學科</w:t>
                                  </w:r>
                                </w:p>
                              </w:tc>
                              <w:tc>
                                <w:tcPr>
                                  <w:tcW w:w="1135" w:type="dxa"/>
                                  <w:vAlign w:val="center"/>
                                </w:tcPr>
                                <w:p w14:paraId="6E1CC584"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70B2EA4E" w14:textId="77777777" w:rsidTr="006F0C5E">
                              <w:trPr>
                                <w:trHeight w:val="238"/>
                                <w:jc w:val="center"/>
                              </w:trPr>
                              <w:tc>
                                <w:tcPr>
                                  <w:tcW w:w="770" w:type="dxa"/>
                                  <w:vAlign w:val="center"/>
                                </w:tcPr>
                                <w:p w14:paraId="7ED03B0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12</w:t>
                                  </w:r>
                                </w:p>
                              </w:tc>
                              <w:tc>
                                <w:tcPr>
                                  <w:tcW w:w="1330" w:type="dxa"/>
                                  <w:vAlign w:val="center"/>
                                </w:tcPr>
                                <w:p w14:paraId="15747786"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職業醫學科</w:t>
                                  </w:r>
                                </w:p>
                              </w:tc>
                              <w:tc>
                                <w:tcPr>
                                  <w:tcW w:w="1135" w:type="dxa"/>
                                  <w:vAlign w:val="center"/>
                                </w:tcPr>
                                <w:p w14:paraId="301A015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bl>
                          <w:p w14:paraId="1AD3A1E8" w14:textId="77777777" w:rsidR="00683FAA" w:rsidRPr="00AC05A3" w:rsidRDefault="00683FAA" w:rsidP="00CC017B">
                            <w:pPr>
                              <w:snapToGrid w:val="0"/>
                              <w:spacing w:line="240" w:lineRule="exact"/>
                              <w:ind w:leftChars="23" w:left="499" w:rightChars="10" w:right="24" w:hangingChars="300" w:hanging="444"/>
                              <w:rPr>
                                <w:rFonts w:cs="Times New Roman"/>
                                <w:spacing w:val="-16"/>
                                <w:sz w:val="18"/>
                                <w:szCs w:val="20"/>
                              </w:rPr>
                            </w:pPr>
                            <w:r>
                              <w:rPr>
                                <w:rFonts w:cs="Times New Roman" w:hint="eastAsia"/>
                                <w:spacing w:val="-16"/>
                                <w:sz w:val="18"/>
                                <w:szCs w:val="20"/>
                              </w:rPr>
                              <w:t>資料來源：整理自陽</w:t>
                            </w:r>
                            <w:r w:rsidRPr="00C43767">
                              <w:rPr>
                                <w:rFonts w:cs="Times New Roman" w:hint="eastAsia"/>
                                <w:spacing w:val="-16"/>
                                <w:sz w:val="18"/>
                                <w:szCs w:val="20"/>
                              </w:rPr>
                              <w:t>大醫院提供資料。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323.65pt;margin-top:147pt;width:183.1pt;height:234.2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M3OAIAACIEAAAOAAAAZHJzL2Uyb0RvYy54bWysU11uEzEQfkfiDpbfySabhDSrbKqSEoRU&#10;fqTCAbxeb9bC9iy2k91wgUocoDxzAA7AgdpzMPamaVTeEH6wPJ7x55lvvlmcd1qRnbBOgsnpaDCk&#10;RBgOpTSbnH7+tH5xRonzzJRMgRE53QtHz5fPny3aJhMp1KBKYQmCGJe1TU5r75ssSRyvhWZuAI0w&#10;6KzAaubRtJuktKxFdK2SdDh8mbRgy8YCF87h7WXvpMuIX1WC+w9V5YQnKqeYm4+7jXsR9mS5YNnG&#10;sqaW/JAG+4csNJMGPz1CXTLPyNbKv6C05BYcVH7AQSdQVZKLWANWMxo+qea6Zo2ItSA5rjnS5P4f&#10;LH+/+2iJLHM6Hs4oMUxjk+5vb+5+/bi//X338ztJA0dt4zIMvW4w2HevoMNex3pdcwX8iyMGVjUz&#10;G3FhLbS1YCXmOAovk5OnPY4LIEX7Dkr8im09RKCusjoQiJQQRMde7Y/9EZ0nHC/TcTodz9DF0ZfO&#10;Z5PxJHYwYdnD88Y6/0aAJuGQU4sCiPBsd+V8SIdlDyHhNwdKlmupVDTsplgpS3YMxbKOK1bwJEwZ&#10;0uZ0Pk2nEdlAeB91pKVHMSupc3o2DKuXV6DjtSljiGdS9WfMRJkDP4GSnhzfFR0GBtIKKPfIlIVe&#10;tDhkeKjBfqOkRcHm1H3dMisoUW8Nsj0fTZAN4qMxmc5SNOyppzj1MMMRKqeekv648nEqAg8GLrAr&#10;lYx8PWZyyBWFGGk8DE1Q+qkdox5He/kHAAD//wMAUEsDBBQABgAIAAAAIQBdvLfD4AAAAAwBAAAP&#10;AAAAZHJzL2Rvd25yZXYueG1sTI/RToNAEEXfTfyHzZj4YuxSSsEiS6MmGl9b+wEDOwUiO0vYbaF/&#10;7/bJPk7m5N5zi+1senGm0XWWFSwXEQji2uqOGwWHn8/nFxDOI2vsLZOCCznYlvd3BebaTryj8943&#10;IoSwy1FB6/2QS+nqlgy6hR2Iw+9oR4M+nGMj9YhTCDe9jKMolQY7Dg0tDvTRUv27PxkFx+/pab2Z&#10;qi9/yHZJ+o5dVtmLUo8P89srCE+z/4fhqh/UoQxOlT2xdqJXkCbZKqAK4k0SRl2JaLlag6gUZGmc&#10;gCwLeTui/AMAAP//AwBQSwECLQAUAAYACAAAACEAtoM4kv4AAADhAQAAEwAAAAAAAAAAAAAAAAAA&#10;AAAAW0NvbnRlbnRfVHlwZXNdLnhtbFBLAQItABQABgAIAAAAIQA4/SH/1gAAAJQBAAALAAAAAAAA&#10;AAAAAAAAAC8BAABfcmVscy8ucmVsc1BLAQItABQABgAIAAAAIQBJu5M3OAIAACIEAAAOAAAAAAAA&#10;AAAAAAAAAC4CAABkcnMvZTJvRG9jLnhtbFBLAQItABQABgAIAAAAIQBdvLfD4AAAAAwBAAAPAAAA&#10;AAAAAAAAAAAAAJIEAABkcnMvZG93bnJldi54bWxQSwUGAAAAAAQABADzAAAAnwUAAAAA&#10;" o:allowoverlap="f" stroked="f">
                <v:textbox>
                  <w:txbxContent>
                    <w:p w14:paraId="0ABF19AA" w14:textId="1BA8E95C" w:rsidR="00683FAA" w:rsidRPr="006B6B01" w:rsidRDefault="00683FAA" w:rsidP="00CC017B">
                      <w:pPr>
                        <w:overflowPunct/>
                        <w:snapToGrid w:val="0"/>
                        <w:spacing w:line="240" w:lineRule="exact"/>
                        <w:ind w:leftChars="17" w:left="629" w:rightChars="10" w:right="24" w:hangingChars="277" w:hanging="588"/>
                        <w:jc w:val="left"/>
                        <w:rPr>
                          <w:rFonts w:cs="Times New Roman"/>
                          <w:b/>
                          <w:spacing w:val="-12"/>
                          <w:szCs w:val="32"/>
                        </w:rPr>
                      </w:pPr>
                      <w:r w:rsidRPr="008726A5">
                        <w:rPr>
                          <w:rFonts w:cs="Times New Roman" w:hint="eastAsia"/>
                          <w:b/>
                          <w:spacing w:val="-14"/>
                          <w:szCs w:val="32"/>
                        </w:rPr>
                        <w:t>表1</w:t>
                      </w:r>
                      <w:r>
                        <w:rPr>
                          <w:rFonts w:cs="Times New Roman" w:hint="eastAsia"/>
                          <w:b/>
                          <w:spacing w:val="-14"/>
                          <w:szCs w:val="32"/>
                        </w:rPr>
                        <w:t xml:space="preserve">　</w:t>
                      </w:r>
                      <w:r w:rsidRPr="006B6B01">
                        <w:rPr>
                          <w:rFonts w:cs="Times New Roman" w:hint="eastAsia"/>
                          <w:b/>
                          <w:spacing w:val="-12"/>
                          <w:szCs w:val="32"/>
                        </w:rPr>
                        <w:t>1</w:t>
                      </w:r>
                      <w:r w:rsidRPr="006B6B01">
                        <w:rPr>
                          <w:rFonts w:cs="Times New Roman"/>
                          <w:b/>
                          <w:spacing w:val="-12"/>
                          <w:szCs w:val="32"/>
                        </w:rPr>
                        <w:t>09</w:t>
                      </w:r>
                      <w:r w:rsidRPr="006B6B01">
                        <w:rPr>
                          <w:rFonts w:cs="Times New Roman" w:hint="eastAsia"/>
                          <w:b/>
                          <w:spacing w:val="-12"/>
                          <w:szCs w:val="32"/>
                        </w:rPr>
                        <w:t>年底陽大醫院缺乏專任醫師之科別及人數</w:t>
                      </w:r>
                    </w:p>
                    <w:p w14:paraId="60485484" w14:textId="77777777" w:rsidR="00683FAA" w:rsidRPr="00C43767" w:rsidRDefault="00683FAA" w:rsidP="00CC017B">
                      <w:pPr>
                        <w:overflowPunct/>
                        <w:snapToGrid w:val="0"/>
                        <w:spacing w:line="240" w:lineRule="exact"/>
                        <w:ind w:leftChars="80" w:left="770" w:rightChars="29" w:right="70" w:hangingChars="289" w:hanging="578"/>
                        <w:jc w:val="right"/>
                        <w:rPr>
                          <w:rFonts w:cs="Times New Roman"/>
                          <w:szCs w:val="32"/>
                        </w:rPr>
                      </w:pPr>
                      <w:r w:rsidRPr="00C43767">
                        <w:rPr>
                          <w:rFonts w:cs="Times New Roman" w:hint="eastAsia"/>
                          <w:sz w:val="20"/>
                          <w:szCs w:val="20"/>
                        </w:rPr>
                        <w:t>單位：人</w:t>
                      </w:r>
                    </w:p>
                    <w:tbl>
                      <w:tblPr>
                        <w:tblStyle w:val="111"/>
                        <w:tblW w:w="3235" w:type="dxa"/>
                        <w:jc w:val="center"/>
                        <w:tblLook w:val="04A0" w:firstRow="1" w:lastRow="0" w:firstColumn="1" w:lastColumn="0" w:noHBand="0" w:noVBand="1"/>
                      </w:tblPr>
                      <w:tblGrid>
                        <w:gridCol w:w="770"/>
                        <w:gridCol w:w="1330"/>
                        <w:gridCol w:w="1135"/>
                      </w:tblGrid>
                      <w:tr w:rsidR="00683FAA" w:rsidRPr="00C43767" w14:paraId="24C5CBB8" w14:textId="77777777" w:rsidTr="006F0C5E">
                        <w:trPr>
                          <w:trHeight w:val="397"/>
                          <w:jc w:val="center"/>
                        </w:trPr>
                        <w:tc>
                          <w:tcPr>
                            <w:tcW w:w="770" w:type="dxa"/>
                            <w:vAlign w:val="center"/>
                          </w:tcPr>
                          <w:p w14:paraId="51DF29EA" w14:textId="3830F2A1"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Pr>
                                <w:rFonts w:cs="新細明體" w:hint="eastAsia"/>
                                <w:color w:val="000000"/>
                                <w:kern w:val="0"/>
                                <w:sz w:val="20"/>
                              </w:rPr>
                              <w:t>序</w:t>
                            </w:r>
                            <w:r w:rsidRPr="006F0C5E">
                              <w:rPr>
                                <w:rFonts w:cs="新細明體" w:hint="eastAsia"/>
                                <w:color w:val="000000"/>
                                <w:kern w:val="0"/>
                                <w:sz w:val="20"/>
                              </w:rPr>
                              <w:t>號</w:t>
                            </w:r>
                          </w:p>
                        </w:tc>
                        <w:tc>
                          <w:tcPr>
                            <w:tcW w:w="1330" w:type="dxa"/>
                            <w:vAlign w:val="center"/>
                          </w:tcPr>
                          <w:p w14:paraId="7957C74D" w14:textId="77777777"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sidRPr="006F0C5E">
                              <w:rPr>
                                <w:rFonts w:cs="新細明體" w:hint="eastAsia"/>
                                <w:color w:val="000000"/>
                                <w:kern w:val="0"/>
                                <w:sz w:val="20"/>
                              </w:rPr>
                              <w:t>科別</w:t>
                            </w:r>
                          </w:p>
                        </w:tc>
                        <w:tc>
                          <w:tcPr>
                            <w:tcW w:w="1135" w:type="dxa"/>
                            <w:vAlign w:val="center"/>
                          </w:tcPr>
                          <w:p w14:paraId="3785D83F" w14:textId="77777777" w:rsidR="00683FAA" w:rsidRPr="006F0C5E" w:rsidRDefault="00683FAA" w:rsidP="00CC017B">
                            <w:pPr>
                              <w:overflowPunct/>
                              <w:spacing w:line="220" w:lineRule="exact"/>
                              <w:ind w:rightChars="10" w:right="24" w:firstLineChars="0" w:firstLine="0"/>
                              <w:jc w:val="center"/>
                              <w:rPr>
                                <w:rFonts w:cs="新細明體"/>
                                <w:color w:val="000000"/>
                                <w:kern w:val="0"/>
                                <w:sz w:val="20"/>
                              </w:rPr>
                            </w:pPr>
                            <w:r w:rsidRPr="006F0C5E">
                              <w:rPr>
                                <w:rFonts w:cs="新細明體" w:hint="eastAsia"/>
                                <w:color w:val="000000"/>
                                <w:kern w:val="0"/>
                                <w:sz w:val="20"/>
                              </w:rPr>
                              <w:t>缺乏專任醫師人數</w:t>
                            </w:r>
                          </w:p>
                        </w:tc>
                      </w:tr>
                      <w:tr w:rsidR="00683FAA" w:rsidRPr="00C43767" w14:paraId="513EF190" w14:textId="77777777" w:rsidTr="006F0C5E">
                        <w:trPr>
                          <w:trHeight w:val="227"/>
                          <w:jc w:val="center"/>
                        </w:trPr>
                        <w:tc>
                          <w:tcPr>
                            <w:tcW w:w="2100" w:type="dxa"/>
                            <w:gridSpan w:val="2"/>
                            <w:vAlign w:val="center"/>
                          </w:tcPr>
                          <w:p w14:paraId="53251BB9" w14:textId="683F2A84" w:rsidR="00683FAA" w:rsidRPr="006F0C5E" w:rsidRDefault="00683FAA" w:rsidP="00CC017B">
                            <w:pPr>
                              <w:overflowPunct/>
                              <w:snapToGrid w:val="0"/>
                              <w:spacing w:before="100" w:beforeAutospacing="1" w:after="100" w:afterAutospacing="1" w:line="180" w:lineRule="exact"/>
                              <w:ind w:leftChars="34" w:left="649" w:rightChars="10" w:right="24" w:hangingChars="283" w:hanging="567"/>
                              <w:jc w:val="center"/>
                              <w:rPr>
                                <w:rFonts w:cs="Times New Roman"/>
                                <w:b/>
                                <w:sz w:val="20"/>
                              </w:rPr>
                            </w:pPr>
                            <w:r w:rsidRPr="006F0C5E">
                              <w:rPr>
                                <w:rFonts w:cs="Times New Roman" w:hint="eastAsia"/>
                                <w:b/>
                                <w:sz w:val="20"/>
                              </w:rPr>
                              <w:t>合計</w:t>
                            </w:r>
                          </w:p>
                        </w:tc>
                        <w:tc>
                          <w:tcPr>
                            <w:tcW w:w="1135" w:type="dxa"/>
                            <w:vAlign w:val="center"/>
                          </w:tcPr>
                          <w:p w14:paraId="51A565CB" w14:textId="77777777" w:rsidR="00683FAA" w:rsidRPr="006F0C5E" w:rsidRDefault="00683FAA" w:rsidP="002C0C50">
                            <w:pPr>
                              <w:overflowPunct/>
                              <w:snapToGrid w:val="0"/>
                              <w:spacing w:before="100" w:beforeAutospacing="1" w:after="100" w:afterAutospacing="1" w:line="180" w:lineRule="exact"/>
                              <w:ind w:leftChars="34" w:left="649" w:rightChars="10" w:right="24" w:hangingChars="283" w:hanging="567"/>
                              <w:jc w:val="right"/>
                              <w:rPr>
                                <w:rFonts w:cs="Times New Roman"/>
                                <w:b/>
                                <w:sz w:val="20"/>
                              </w:rPr>
                            </w:pPr>
                            <w:r w:rsidRPr="006F0C5E">
                              <w:rPr>
                                <w:rFonts w:cs="Times New Roman"/>
                                <w:b/>
                                <w:sz w:val="20"/>
                              </w:rPr>
                              <w:t>36</w:t>
                            </w:r>
                          </w:p>
                        </w:tc>
                      </w:tr>
                      <w:tr w:rsidR="00683FAA" w:rsidRPr="00C43767" w14:paraId="3B9F5B2E" w14:textId="77777777" w:rsidTr="006F0C5E">
                        <w:trPr>
                          <w:trHeight w:val="227"/>
                          <w:jc w:val="center"/>
                        </w:trPr>
                        <w:tc>
                          <w:tcPr>
                            <w:tcW w:w="770" w:type="dxa"/>
                            <w:vAlign w:val="center"/>
                          </w:tcPr>
                          <w:p w14:paraId="76C612D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w:t>
                            </w:r>
                          </w:p>
                        </w:tc>
                        <w:tc>
                          <w:tcPr>
                            <w:tcW w:w="1330" w:type="dxa"/>
                            <w:vAlign w:val="center"/>
                          </w:tcPr>
                          <w:p w14:paraId="27CD2FFA"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內科</w:t>
                            </w:r>
                          </w:p>
                        </w:tc>
                        <w:tc>
                          <w:tcPr>
                            <w:tcW w:w="1135" w:type="dxa"/>
                            <w:vAlign w:val="center"/>
                          </w:tcPr>
                          <w:p w14:paraId="05B63F19"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16</w:t>
                            </w:r>
                          </w:p>
                        </w:tc>
                      </w:tr>
                      <w:tr w:rsidR="00683FAA" w:rsidRPr="00C43767" w14:paraId="3B54CA1F" w14:textId="77777777" w:rsidTr="006F0C5E">
                        <w:trPr>
                          <w:trHeight w:val="227"/>
                          <w:jc w:val="center"/>
                        </w:trPr>
                        <w:tc>
                          <w:tcPr>
                            <w:tcW w:w="770" w:type="dxa"/>
                            <w:vAlign w:val="center"/>
                          </w:tcPr>
                          <w:p w14:paraId="6B79B6E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2</w:t>
                            </w:r>
                          </w:p>
                        </w:tc>
                        <w:tc>
                          <w:tcPr>
                            <w:tcW w:w="1330" w:type="dxa"/>
                            <w:vAlign w:val="center"/>
                          </w:tcPr>
                          <w:p w14:paraId="376B52F4"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婦產科</w:t>
                            </w:r>
                          </w:p>
                        </w:tc>
                        <w:tc>
                          <w:tcPr>
                            <w:tcW w:w="1135" w:type="dxa"/>
                            <w:vAlign w:val="center"/>
                          </w:tcPr>
                          <w:p w14:paraId="2B5A1E9A"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5</w:t>
                            </w:r>
                          </w:p>
                        </w:tc>
                      </w:tr>
                      <w:tr w:rsidR="00683FAA" w:rsidRPr="00C43767" w14:paraId="105E8E33" w14:textId="77777777" w:rsidTr="006F0C5E">
                        <w:trPr>
                          <w:trHeight w:val="227"/>
                          <w:jc w:val="center"/>
                        </w:trPr>
                        <w:tc>
                          <w:tcPr>
                            <w:tcW w:w="770" w:type="dxa"/>
                            <w:vAlign w:val="center"/>
                          </w:tcPr>
                          <w:p w14:paraId="3EDAC86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3</w:t>
                            </w:r>
                          </w:p>
                        </w:tc>
                        <w:tc>
                          <w:tcPr>
                            <w:tcW w:w="1330" w:type="dxa"/>
                            <w:vAlign w:val="center"/>
                          </w:tcPr>
                          <w:p w14:paraId="6A45DEC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家庭醫學科</w:t>
                            </w:r>
                          </w:p>
                        </w:tc>
                        <w:tc>
                          <w:tcPr>
                            <w:tcW w:w="1135" w:type="dxa"/>
                            <w:vAlign w:val="center"/>
                          </w:tcPr>
                          <w:p w14:paraId="1580FC5F"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0226C1EB" w14:textId="77777777" w:rsidTr="006F0C5E">
                        <w:trPr>
                          <w:trHeight w:val="227"/>
                          <w:jc w:val="center"/>
                        </w:trPr>
                        <w:tc>
                          <w:tcPr>
                            <w:tcW w:w="770" w:type="dxa"/>
                            <w:vAlign w:val="center"/>
                          </w:tcPr>
                          <w:p w14:paraId="1681EB29"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4</w:t>
                            </w:r>
                          </w:p>
                        </w:tc>
                        <w:tc>
                          <w:tcPr>
                            <w:tcW w:w="1330" w:type="dxa"/>
                            <w:vAlign w:val="center"/>
                          </w:tcPr>
                          <w:p w14:paraId="112732F4"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外科</w:t>
                            </w:r>
                          </w:p>
                        </w:tc>
                        <w:tc>
                          <w:tcPr>
                            <w:tcW w:w="1135" w:type="dxa"/>
                            <w:vAlign w:val="center"/>
                          </w:tcPr>
                          <w:p w14:paraId="27DA70D1"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53A9CFB5" w14:textId="77777777" w:rsidTr="006F0C5E">
                        <w:trPr>
                          <w:trHeight w:val="216"/>
                          <w:jc w:val="center"/>
                        </w:trPr>
                        <w:tc>
                          <w:tcPr>
                            <w:tcW w:w="770" w:type="dxa"/>
                            <w:vAlign w:val="center"/>
                          </w:tcPr>
                          <w:p w14:paraId="23EA0C7F"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5</w:t>
                            </w:r>
                          </w:p>
                        </w:tc>
                        <w:tc>
                          <w:tcPr>
                            <w:tcW w:w="1330" w:type="dxa"/>
                            <w:vAlign w:val="center"/>
                          </w:tcPr>
                          <w:p w14:paraId="64EE197C"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兒科</w:t>
                            </w:r>
                          </w:p>
                        </w:tc>
                        <w:tc>
                          <w:tcPr>
                            <w:tcW w:w="1135" w:type="dxa"/>
                            <w:vAlign w:val="center"/>
                          </w:tcPr>
                          <w:p w14:paraId="1D54A77B"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327CE6B8" w14:textId="77777777" w:rsidTr="006F0C5E">
                        <w:trPr>
                          <w:trHeight w:val="227"/>
                          <w:jc w:val="center"/>
                        </w:trPr>
                        <w:tc>
                          <w:tcPr>
                            <w:tcW w:w="770" w:type="dxa"/>
                            <w:vAlign w:val="center"/>
                          </w:tcPr>
                          <w:p w14:paraId="34922B2C"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6</w:t>
                            </w:r>
                          </w:p>
                        </w:tc>
                        <w:tc>
                          <w:tcPr>
                            <w:tcW w:w="1330" w:type="dxa"/>
                            <w:vAlign w:val="center"/>
                          </w:tcPr>
                          <w:p w14:paraId="668EF759"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神經外科</w:t>
                            </w:r>
                          </w:p>
                        </w:tc>
                        <w:tc>
                          <w:tcPr>
                            <w:tcW w:w="1135" w:type="dxa"/>
                            <w:vAlign w:val="center"/>
                          </w:tcPr>
                          <w:p w14:paraId="15B3EC4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5789C835" w14:textId="77777777" w:rsidTr="006F0C5E">
                        <w:trPr>
                          <w:trHeight w:val="227"/>
                          <w:jc w:val="center"/>
                        </w:trPr>
                        <w:tc>
                          <w:tcPr>
                            <w:tcW w:w="770" w:type="dxa"/>
                            <w:vAlign w:val="center"/>
                          </w:tcPr>
                          <w:p w14:paraId="7CABE2C7"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7</w:t>
                            </w:r>
                          </w:p>
                        </w:tc>
                        <w:tc>
                          <w:tcPr>
                            <w:tcW w:w="1330" w:type="dxa"/>
                            <w:vAlign w:val="center"/>
                          </w:tcPr>
                          <w:p w14:paraId="6927E680" w14:textId="43CE010F"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Pr>
                                <w:rFonts w:cs="Times New Roman" w:hint="eastAsia"/>
                                <w:sz w:val="20"/>
                              </w:rPr>
                              <w:t>牙科</w:t>
                            </w:r>
                          </w:p>
                        </w:tc>
                        <w:tc>
                          <w:tcPr>
                            <w:tcW w:w="1135" w:type="dxa"/>
                            <w:vAlign w:val="center"/>
                          </w:tcPr>
                          <w:p w14:paraId="3AC2A03B"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2</w:t>
                            </w:r>
                          </w:p>
                        </w:tc>
                      </w:tr>
                      <w:tr w:rsidR="00683FAA" w:rsidRPr="00C43767" w14:paraId="44C58733" w14:textId="77777777" w:rsidTr="006F0C5E">
                        <w:trPr>
                          <w:trHeight w:val="227"/>
                          <w:jc w:val="center"/>
                        </w:trPr>
                        <w:tc>
                          <w:tcPr>
                            <w:tcW w:w="770" w:type="dxa"/>
                            <w:vAlign w:val="center"/>
                          </w:tcPr>
                          <w:p w14:paraId="5BD26BC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8</w:t>
                            </w:r>
                          </w:p>
                        </w:tc>
                        <w:tc>
                          <w:tcPr>
                            <w:tcW w:w="1330" w:type="dxa"/>
                            <w:vAlign w:val="center"/>
                          </w:tcPr>
                          <w:p w14:paraId="327C7E11"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骨科</w:t>
                            </w:r>
                          </w:p>
                        </w:tc>
                        <w:tc>
                          <w:tcPr>
                            <w:tcW w:w="1135" w:type="dxa"/>
                            <w:vAlign w:val="center"/>
                          </w:tcPr>
                          <w:p w14:paraId="6CFD196E"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02507452" w14:textId="77777777" w:rsidTr="006F0C5E">
                        <w:trPr>
                          <w:trHeight w:val="227"/>
                          <w:jc w:val="center"/>
                        </w:trPr>
                        <w:tc>
                          <w:tcPr>
                            <w:tcW w:w="770" w:type="dxa"/>
                            <w:vAlign w:val="center"/>
                          </w:tcPr>
                          <w:p w14:paraId="68E07B47"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9</w:t>
                            </w:r>
                          </w:p>
                        </w:tc>
                        <w:tc>
                          <w:tcPr>
                            <w:tcW w:w="1330" w:type="dxa"/>
                            <w:vAlign w:val="center"/>
                          </w:tcPr>
                          <w:p w14:paraId="06E6452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耳鼻喉科</w:t>
                            </w:r>
                          </w:p>
                        </w:tc>
                        <w:tc>
                          <w:tcPr>
                            <w:tcW w:w="1135" w:type="dxa"/>
                            <w:vAlign w:val="center"/>
                          </w:tcPr>
                          <w:p w14:paraId="4AF70A3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5FAEEEDE" w14:textId="77777777" w:rsidTr="006F0C5E">
                        <w:trPr>
                          <w:trHeight w:val="227"/>
                          <w:jc w:val="center"/>
                        </w:trPr>
                        <w:tc>
                          <w:tcPr>
                            <w:tcW w:w="770" w:type="dxa"/>
                            <w:vAlign w:val="center"/>
                          </w:tcPr>
                          <w:p w14:paraId="638B1D11"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10</w:t>
                            </w:r>
                          </w:p>
                        </w:tc>
                        <w:tc>
                          <w:tcPr>
                            <w:tcW w:w="1330" w:type="dxa"/>
                            <w:vAlign w:val="center"/>
                          </w:tcPr>
                          <w:p w14:paraId="6AE7069E"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精神科</w:t>
                            </w:r>
                          </w:p>
                        </w:tc>
                        <w:tc>
                          <w:tcPr>
                            <w:tcW w:w="1135" w:type="dxa"/>
                            <w:vAlign w:val="center"/>
                          </w:tcPr>
                          <w:p w14:paraId="3BF5CC64"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60D24C91" w14:textId="77777777" w:rsidTr="006F0C5E">
                        <w:trPr>
                          <w:trHeight w:val="216"/>
                          <w:jc w:val="center"/>
                        </w:trPr>
                        <w:tc>
                          <w:tcPr>
                            <w:tcW w:w="770" w:type="dxa"/>
                            <w:vAlign w:val="center"/>
                          </w:tcPr>
                          <w:p w14:paraId="550EB2FB"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11</w:t>
                            </w:r>
                          </w:p>
                        </w:tc>
                        <w:tc>
                          <w:tcPr>
                            <w:tcW w:w="1330" w:type="dxa"/>
                            <w:vAlign w:val="center"/>
                          </w:tcPr>
                          <w:p w14:paraId="2FF53C73"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核子醫學科</w:t>
                            </w:r>
                          </w:p>
                        </w:tc>
                        <w:tc>
                          <w:tcPr>
                            <w:tcW w:w="1135" w:type="dxa"/>
                            <w:vAlign w:val="center"/>
                          </w:tcPr>
                          <w:p w14:paraId="6E1CC584"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r w:rsidR="00683FAA" w:rsidRPr="00C43767" w14:paraId="70B2EA4E" w14:textId="77777777" w:rsidTr="006F0C5E">
                        <w:trPr>
                          <w:trHeight w:val="238"/>
                          <w:jc w:val="center"/>
                        </w:trPr>
                        <w:tc>
                          <w:tcPr>
                            <w:tcW w:w="770" w:type="dxa"/>
                            <w:vAlign w:val="center"/>
                          </w:tcPr>
                          <w:p w14:paraId="7ED03B00"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sz w:val="20"/>
                              </w:rPr>
                              <w:t>12</w:t>
                            </w:r>
                          </w:p>
                        </w:tc>
                        <w:tc>
                          <w:tcPr>
                            <w:tcW w:w="1330" w:type="dxa"/>
                            <w:vAlign w:val="center"/>
                          </w:tcPr>
                          <w:p w14:paraId="15747786" w14:textId="77777777" w:rsidR="00683FAA" w:rsidRPr="00C43767" w:rsidRDefault="00683FAA" w:rsidP="00CC017B">
                            <w:pPr>
                              <w:overflowPunct/>
                              <w:snapToGrid w:val="0"/>
                              <w:spacing w:before="100" w:beforeAutospacing="1" w:after="100" w:afterAutospacing="1" w:line="180" w:lineRule="exact"/>
                              <w:ind w:leftChars="34" w:left="648" w:rightChars="10" w:right="24" w:hangingChars="283" w:hanging="566"/>
                              <w:jc w:val="center"/>
                              <w:rPr>
                                <w:rFonts w:cs="Times New Roman"/>
                                <w:sz w:val="20"/>
                              </w:rPr>
                            </w:pPr>
                            <w:r w:rsidRPr="00C43767">
                              <w:rPr>
                                <w:rFonts w:cs="Times New Roman" w:hint="eastAsia"/>
                                <w:sz w:val="20"/>
                              </w:rPr>
                              <w:t>職業醫學科</w:t>
                            </w:r>
                          </w:p>
                        </w:tc>
                        <w:tc>
                          <w:tcPr>
                            <w:tcW w:w="1135" w:type="dxa"/>
                            <w:vAlign w:val="center"/>
                          </w:tcPr>
                          <w:p w14:paraId="301A015C" w14:textId="77777777" w:rsidR="00683FAA" w:rsidRPr="00C43767" w:rsidRDefault="00683FAA" w:rsidP="002C0C50">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C43767">
                              <w:rPr>
                                <w:rFonts w:cs="Times New Roman"/>
                                <w:sz w:val="20"/>
                              </w:rPr>
                              <w:t>1</w:t>
                            </w:r>
                          </w:p>
                        </w:tc>
                      </w:tr>
                    </w:tbl>
                    <w:p w14:paraId="1AD3A1E8" w14:textId="77777777" w:rsidR="00683FAA" w:rsidRPr="00AC05A3" w:rsidRDefault="00683FAA" w:rsidP="00CC017B">
                      <w:pPr>
                        <w:snapToGrid w:val="0"/>
                        <w:spacing w:line="240" w:lineRule="exact"/>
                        <w:ind w:leftChars="23" w:left="499" w:rightChars="10" w:right="24" w:hangingChars="300" w:hanging="444"/>
                        <w:rPr>
                          <w:rFonts w:cs="Times New Roman"/>
                          <w:spacing w:val="-16"/>
                          <w:sz w:val="18"/>
                          <w:szCs w:val="20"/>
                        </w:rPr>
                      </w:pPr>
                      <w:r>
                        <w:rPr>
                          <w:rFonts w:cs="Times New Roman" w:hint="eastAsia"/>
                          <w:spacing w:val="-16"/>
                          <w:sz w:val="18"/>
                          <w:szCs w:val="20"/>
                        </w:rPr>
                        <w:t>資料來源：整理自陽</w:t>
                      </w:r>
                      <w:r w:rsidRPr="00C43767">
                        <w:rPr>
                          <w:rFonts w:cs="Times New Roman" w:hint="eastAsia"/>
                          <w:spacing w:val="-16"/>
                          <w:sz w:val="18"/>
                          <w:szCs w:val="20"/>
                        </w:rPr>
                        <w:t>大醫院提供資料。</w:t>
                      </w:r>
                    </w:p>
                  </w:txbxContent>
                </v:textbox>
                <w10:wrap type="square"/>
              </v:shape>
            </w:pict>
          </mc:Fallback>
        </mc:AlternateContent>
      </w:r>
      <w:r w:rsidRPr="007D3A7F">
        <w:rPr>
          <w:rFonts w:ascii="Calibri" w:eastAsia="新細明體" w:hAnsi="Calibri" w:cs="Times New Roman"/>
          <w:noProof/>
          <w:color w:val="auto"/>
          <w:sz w:val="20"/>
          <w:szCs w:val="22"/>
        </w:rPr>
        <mc:AlternateContent>
          <mc:Choice Requires="wps">
            <w:drawing>
              <wp:anchor distT="0" distB="0" distL="114300" distR="114300" simplePos="0" relativeHeight="251660288" behindDoc="1" locked="1" layoutInCell="1" allowOverlap="1" wp14:anchorId="02B47098" wp14:editId="24C293AA">
                <wp:simplePos x="0" y="0"/>
                <wp:positionH relativeFrom="column">
                  <wp:posOffset>3088005</wp:posOffset>
                </wp:positionH>
                <wp:positionV relativeFrom="paragraph">
                  <wp:posOffset>4951095</wp:posOffset>
                </wp:positionV>
                <wp:extent cx="3321684" cy="2280919"/>
                <wp:effectExtent l="0" t="0" r="0" b="5715"/>
                <wp:wrapTight wrapText="bothSides">
                  <wp:wrapPolygon edited="0">
                    <wp:start x="0" y="0"/>
                    <wp:lineTo x="0" y="21474"/>
                    <wp:lineTo x="21435" y="21474"/>
                    <wp:lineTo x="21435"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4" cy="2280919"/>
                        </a:xfrm>
                        <a:prstGeom prst="rect">
                          <a:avLst/>
                        </a:prstGeom>
                        <a:solidFill>
                          <a:srgbClr val="FFFFFF"/>
                        </a:solidFill>
                        <a:ln w="9525">
                          <a:noFill/>
                          <a:miter lim="800000"/>
                          <a:headEnd/>
                          <a:tailEnd/>
                        </a:ln>
                      </wps:spPr>
                      <wps:txbx>
                        <w:txbxContent>
                          <w:p w14:paraId="43F70697" w14:textId="2C9D10A1" w:rsidR="00683FAA" w:rsidRPr="00FE3244" w:rsidRDefault="00683FAA" w:rsidP="00FE3244">
                            <w:pPr>
                              <w:overflowPunct/>
                              <w:snapToGrid w:val="0"/>
                              <w:spacing w:line="220" w:lineRule="exact"/>
                              <w:ind w:leftChars="12" w:left="757" w:right="14" w:hangingChars="303" w:hanging="728"/>
                              <w:rPr>
                                <w:rFonts w:cs="Times New Roman"/>
                                <w:b/>
                                <w:szCs w:val="32"/>
                              </w:rPr>
                            </w:pPr>
                            <w:r w:rsidRPr="002A34B1">
                              <w:rPr>
                                <w:rFonts w:cs="Times New Roman" w:hint="eastAsia"/>
                                <w:b/>
                                <w:szCs w:val="32"/>
                              </w:rPr>
                              <w:t xml:space="preserve">表2　</w:t>
                            </w:r>
                            <w:r w:rsidRPr="00FE3244">
                              <w:rPr>
                                <w:rFonts w:cs="Times New Roman" w:hint="eastAsia"/>
                                <w:b/>
                                <w:szCs w:val="32"/>
                              </w:rPr>
                              <w:t>陽大醫院門診（含急診）病患醫療人次預計與實際比較</w:t>
                            </w:r>
                          </w:p>
                          <w:p w14:paraId="76C4A95E" w14:textId="77777777" w:rsidR="00683FAA" w:rsidRPr="00C43767" w:rsidRDefault="00683FAA" w:rsidP="002702CC">
                            <w:pPr>
                              <w:overflowPunct/>
                              <w:snapToGrid w:val="0"/>
                              <w:spacing w:line="220" w:lineRule="exact"/>
                              <w:ind w:right="25" w:firstLineChars="0" w:firstLine="0"/>
                              <w:jc w:val="right"/>
                              <w:rPr>
                                <w:rFonts w:cs="Times New Roman"/>
                                <w:sz w:val="20"/>
                              </w:rPr>
                            </w:pPr>
                            <w:r w:rsidRPr="00C43767">
                              <w:rPr>
                                <w:rFonts w:cs="Times New Roman" w:hint="eastAsia"/>
                                <w:sz w:val="20"/>
                              </w:rPr>
                              <w:t>單位：人次</w:t>
                            </w:r>
                          </w:p>
                          <w:tbl>
                            <w:tblPr>
                              <w:tblW w:w="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2"/>
                              <w:gridCol w:w="905"/>
                              <w:gridCol w:w="906"/>
                              <w:gridCol w:w="905"/>
                              <w:gridCol w:w="894"/>
                            </w:tblGrid>
                            <w:tr w:rsidR="00683FAA" w:rsidRPr="00C43767" w14:paraId="1907308A" w14:textId="77777777" w:rsidTr="00FE3244">
                              <w:trPr>
                                <w:trHeight w:val="412"/>
                                <w:jc w:val="center"/>
                              </w:trPr>
                              <w:tc>
                                <w:tcPr>
                                  <w:tcW w:w="1302" w:type="dxa"/>
                                  <w:tcBorders>
                                    <w:tl2br w:val="single" w:sz="4" w:space="0" w:color="auto"/>
                                  </w:tcBorders>
                                  <w:shd w:val="clear" w:color="auto" w:fill="auto"/>
                                  <w:noWrap/>
                                  <w:hideMark/>
                                </w:tcPr>
                                <w:p w14:paraId="71A2652B" w14:textId="77777777" w:rsidR="00683FAA" w:rsidRPr="00C43767" w:rsidRDefault="00683FAA" w:rsidP="002702CC">
                                  <w:pPr>
                                    <w:overflowPunct/>
                                    <w:spacing w:line="220" w:lineRule="exact"/>
                                    <w:ind w:right="25" w:firstLineChars="0" w:firstLine="0"/>
                                    <w:jc w:val="right"/>
                                    <w:rPr>
                                      <w:rFonts w:cs="新細明體"/>
                                      <w:b/>
                                      <w:color w:val="000000"/>
                                      <w:kern w:val="0"/>
                                      <w:sz w:val="20"/>
                                    </w:rPr>
                                  </w:pPr>
                                  <w:r w:rsidRPr="00C43767">
                                    <w:rPr>
                                      <w:rFonts w:cs="新細明體"/>
                                      <w:b/>
                                      <w:color w:val="000000"/>
                                      <w:kern w:val="0"/>
                                      <w:sz w:val="20"/>
                                    </w:rPr>
                                    <w:t xml:space="preserve">年度       </w:t>
                                  </w:r>
                                </w:p>
                                <w:p w14:paraId="7E1023B8" w14:textId="0D726D3F" w:rsidR="00683FAA" w:rsidRPr="00C43767" w:rsidRDefault="00683FAA" w:rsidP="002702CC">
                                  <w:pPr>
                                    <w:overflowPunct/>
                                    <w:spacing w:line="220" w:lineRule="exact"/>
                                    <w:ind w:right="25" w:firstLineChars="0" w:firstLine="0"/>
                                    <w:jc w:val="left"/>
                                    <w:rPr>
                                      <w:rFonts w:cs="新細明體"/>
                                      <w:b/>
                                      <w:color w:val="000000"/>
                                      <w:kern w:val="0"/>
                                      <w:sz w:val="20"/>
                                    </w:rPr>
                                  </w:pPr>
                                  <w:r w:rsidRPr="00C43767">
                                    <w:rPr>
                                      <w:rFonts w:cs="新細明體"/>
                                      <w:b/>
                                      <w:color w:val="000000"/>
                                      <w:kern w:val="0"/>
                                      <w:sz w:val="20"/>
                                    </w:rPr>
                                    <w:t>項目</w:t>
                                  </w:r>
                                </w:p>
                              </w:tc>
                              <w:tc>
                                <w:tcPr>
                                  <w:tcW w:w="905" w:type="dxa"/>
                                  <w:shd w:val="clear" w:color="auto" w:fill="auto"/>
                                  <w:noWrap/>
                                  <w:vAlign w:val="center"/>
                                  <w:hideMark/>
                                </w:tcPr>
                                <w:p w14:paraId="4C3748D9"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106</w:t>
                                  </w:r>
                                </w:p>
                              </w:tc>
                              <w:tc>
                                <w:tcPr>
                                  <w:tcW w:w="906" w:type="dxa"/>
                                  <w:shd w:val="clear" w:color="auto" w:fill="auto"/>
                                  <w:noWrap/>
                                  <w:vAlign w:val="center"/>
                                  <w:hideMark/>
                                </w:tcPr>
                                <w:p w14:paraId="7FF2822C"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107</w:t>
                                  </w:r>
                                </w:p>
                              </w:tc>
                              <w:tc>
                                <w:tcPr>
                                  <w:tcW w:w="905" w:type="dxa"/>
                                  <w:shd w:val="clear" w:color="auto" w:fill="auto"/>
                                  <w:noWrap/>
                                  <w:vAlign w:val="center"/>
                                  <w:hideMark/>
                                </w:tcPr>
                                <w:p w14:paraId="1578CDEB"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108</w:t>
                                  </w:r>
                                </w:p>
                              </w:tc>
                              <w:tc>
                                <w:tcPr>
                                  <w:tcW w:w="894" w:type="dxa"/>
                                  <w:shd w:val="clear" w:color="auto" w:fill="auto"/>
                                  <w:noWrap/>
                                  <w:vAlign w:val="center"/>
                                  <w:hideMark/>
                                </w:tcPr>
                                <w:p w14:paraId="568074A1"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109</w:t>
                                  </w:r>
                                </w:p>
                              </w:tc>
                            </w:tr>
                            <w:tr w:rsidR="00683FAA" w:rsidRPr="00C43767" w14:paraId="6C8563B9" w14:textId="77777777" w:rsidTr="00FE3244">
                              <w:trPr>
                                <w:trHeight w:val="356"/>
                                <w:jc w:val="center"/>
                              </w:trPr>
                              <w:tc>
                                <w:tcPr>
                                  <w:tcW w:w="1302" w:type="dxa"/>
                                  <w:shd w:val="clear" w:color="auto" w:fill="auto"/>
                                  <w:noWrap/>
                                  <w:vAlign w:val="center"/>
                                </w:tcPr>
                                <w:p w14:paraId="773FC6E2" w14:textId="77777777" w:rsidR="00683FAA"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預估數</w:t>
                                  </w:r>
                                </w:p>
                                <w:p w14:paraId="43DDCEC3" w14:textId="64BDBB98" w:rsidR="00683FAA" w:rsidRPr="00C43767"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（註1）</w:t>
                                  </w:r>
                                </w:p>
                              </w:tc>
                              <w:tc>
                                <w:tcPr>
                                  <w:tcW w:w="905" w:type="dxa"/>
                                  <w:shd w:val="clear" w:color="auto" w:fill="auto"/>
                                  <w:noWrap/>
                                  <w:vAlign w:val="center"/>
                                </w:tcPr>
                                <w:p w14:paraId="2F51E442" w14:textId="21BCB05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620,090</w:t>
                                  </w:r>
                                </w:p>
                              </w:tc>
                              <w:tc>
                                <w:tcPr>
                                  <w:tcW w:w="906" w:type="dxa"/>
                                  <w:shd w:val="clear" w:color="auto" w:fill="auto"/>
                                  <w:noWrap/>
                                  <w:vAlign w:val="center"/>
                                </w:tcPr>
                                <w:p w14:paraId="73AE9483" w14:textId="5EC5DA7C"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664,065</w:t>
                                  </w:r>
                                </w:p>
                              </w:tc>
                              <w:tc>
                                <w:tcPr>
                                  <w:tcW w:w="905" w:type="dxa"/>
                                  <w:shd w:val="clear" w:color="auto" w:fill="auto"/>
                                  <w:noWrap/>
                                  <w:vAlign w:val="center"/>
                                </w:tcPr>
                                <w:p w14:paraId="0B844BF2" w14:textId="675BC1ED"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711,131</w:t>
                                  </w:r>
                                </w:p>
                              </w:tc>
                              <w:tc>
                                <w:tcPr>
                                  <w:tcW w:w="894" w:type="dxa"/>
                                  <w:shd w:val="clear" w:color="auto" w:fill="auto"/>
                                  <w:noWrap/>
                                  <w:vAlign w:val="center"/>
                                </w:tcPr>
                                <w:p w14:paraId="6D623B2F" w14:textId="462B9D1B"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745,271</w:t>
                                  </w:r>
                                </w:p>
                              </w:tc>
                            </w:tr>
                            <w:tr w:rsidR="00683FAA" w:rsidRPr="00C43767" w14:paraId="332017DF" w14:textId="77777777" w:rsidTr="00FE3244">
                              <w:trPr>
                                <w:trHeight w:val="356"/>
                                <w:jc w:val="center"/>
                              </w:trPr>
                              <w:tc>
                                <w:tcPr>
                                  <w:tcW w:w="1302" w:type="dxa"/>
                                  <w:shd w:val="clear" w:color="auto" w:fill="auto"/>
                                  <w:noWrap/>
                                  <w:vAlign w:val="center"/>
                                  <w:hideMark/>
                                </w:tcPr>
                                <w:p w14:paraId="544F8E8A" w14:textId="77777777" w:rsidR="00683FAA" w:rsidRPr="00C43767" w:rsidRDefault="00683FAA" w:rsidP="002702CC">
                                  <w:pPr>
                                    <w:overflowPunct/>
                                    <w:spacing w:line="220" w:lineRule="exact"/>
                                    <w:ind w:right="25" w:firstLineChars="0" w:firstLine="0"/>
                                    <w:jc w:val="center"/>
                                    <w:rPr>
                                      <w:rFonts w:cs="新細明體"/>
                                      <w:color w:val="000000"/>
                                      <w:kern w:val="0"/>
                                      <w:sz w:val="20"/>
                                    </w:rPr>
                                  </w:pPr>
                                  <w:r>
                                    <w:rPr>
                                      <w:rFonts w:cs="新細明體" w:hint="eastAsia"/>
                                      <w:color w:val="000000"/>
                                      <w:kern w:val="0"/>
                                      <w:sz w:val="20"/>
                                    </w:rPr>
                                    <w:t>預計</w:t>
                                  </w:r>
                                  <w:r w:rsidRPr="00C43767">
                                    <w:rPr>
                                      <w:rFonts w:cs="新細明體" w:hint="eastAsia"/>
                                      <w:color w:val="000000"/>
                                      <w:kern w:val="0"/>
                                      <w:sz w:val="20"/>
                                    </w:rPr>
                                    <w:t>數</w:t>
                                  </w:r>
                                </w:p>
                              </w:tc>
                              <w:tc>
                                <w:tcPr>
                                  <w:tcW w:w="905" w:type="dxa"/>
                                  <w:shd w:val="clear" w:color="auto" w:fill="auto"/>
                                  <w:noWrap/>
                                  <w:vAlign w:val="center"/>
                                  <w:hideMark/>
                                </w:tcPr>
                                <w:p w14:paraId="0B1C385A" w14:textId="1236DFE4"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727,631</w:t>
                                  </w:r>
                                </w:p>
                              </w:tc>
                              <w:tc>
                                <w:tcPr>
                                  <w:tcW w:w="906" w:type="dxa"/>
                                  <w:shd w:val="clear" w:color="auto" w:fill="auto"/>
                                  <w:noWrap/>
                                  <w:vAlign w:val="center"/>
                                  <w:hideMark/>
                                </w:tcPr>
                                <w:p w14:paraId="54AA7D9B" w14:textId="5E37E174"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612,172</w:t>
                                  </w:r>
                                </w:p>
                              </w:tc>
                              <w:tc>
                                <w:tcPr>
                                  <w:tcW w:w="905" w:type="dxa"/>
                                  <w:shd w:val="clear" w:color="auto" w:fill="auto"/>
                                  <w:noWrap/>
                                  <w:vAlign w:val="center"/>
                                  <w:hideMark/>
                                </w:tcPr>
                                <w:p w14:paraId="2BA183E5" w14:textId="20D0FEC0"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617,513</w:t>
                                  </w:r>
                                </w:p>
                              </w:tc>
                              <w:tc>
                                <w:tcPr>
                                  <w:tcW w:w="894" w:type="dxa"/>
                                  <w:shd w:val="clear" w:color="auto" w:fill="auto"/>
                                  <w:noWrap/>
                                  <w:vAlign w:val="center"/>
                                  <w:hideMark/>
                                </w:tcPr>
                                <w:p w14:paraId="6E4DA0D6" w14:textId="0CC9DCE7"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627,293</w:t>
                                  </w:r>
                                </w:p>
                              </w:tc>
                            </w:tr>
                            <w:tr w:rsidR="00683FAA" w:rsidRPr="00C43767" w14:paraId="1C15F62F" w14:textId="77777777" w:rsidTr="00FE3244">
                              <w:trPr>
                                <w:trHeight w:val="356"/>
                                <w:jc w:val="center"/>
                              </w:trPr>
                              <w:tc>
                                <w:tcPr>
                                  <w:tcW w:w="1302" w:type="dxa"/>
                                  <w:shd w:val="clear" w:color="auto" w:fill="auto"/>
                                  <w:noWrap/>
                                  <w:vAlign w:val="center"/>
                                  <w:hideMark/>
                                </w:tcPr>
                                <w:p w14:paraId="71408FAA" w14:textId="77777777" w:rsidR="00683FAA" w:rsidRPr="00C43767"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實際數</w:t>
                                  </w:r>
                                </w:p>
                              </w:tc>
                              <w:tc>
                                <w:tcPr>
                                  <w:tcW w:w="905" w:type="dxa"/>
                                  <w:shd w:val="clear" w:color="auto" w:fill="auto"/>
                                  <w:noWrap/>
                                  <w:vAlign w:val="center"/>
                                  <w:hideMark/>
                                </w:tcPr>
                                <w:p w14:paraId="54D45BCD" w14:textId="372C328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553,333</w:t>
                                  </w:r>
                                </w:p>
                              </w:tc>
                              <w:tc>
                                <w:tcPr>
                                  <w:tcW w:w="906" w:type="dxa"/>
                                  <w:shd w:val="clear" w:color="auto" w:fill="auto"/>
                                  <w:noWrap/>
                                  <w:vAlign w:val="center"/>
                                  <w:hideMark/>
                                </w:tcPr>
                                <w:p w14:paraId="71D2A8CD" w14:textId="359B501E"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555,772</w:t>
                                  </w:r>
                                </w:p>
                              </w:tc>
                              <w:tc>
                                <w:tcPr>
                                  <w:tcW w:w="905" w:type="dxa"/>
                                  <w:shd w:val="clear" w:color="auto" w:fill="auto"/>
                                  <w:noWrap/>
                                  <w:vAlign w:val="center"/>
                                  <w:hideMark/>
                                </w:tcPr>
                                <w:p w14:paraId="39A2BECD" w14:textId="225D580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572,488</w:t>
                                  </w:r>
                                </w:p>
                              </w:tc>
                              <w:tc>
                                <w:tcPr>
                                  <w:tcW w:w="894" w:type="dxa"/>
                                  <w:shd w:val="clear" w:color="auto" w:fill="auto"/>
                                  <w:noWrap/>
                                  <w:vAlign w:val="center"/>
                                  <w:hideMark/>
                                </w:tcPr>
                                <w:p w14:paraId="337EA1E7" w14:textId="7206E92B"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543,325</w:t>
                                  </w:r>
                                </w:p>
                              </w:tc>
                            </w:tr>
                          </w:tbl>
                          <w:p w14:paraId="119225B2" w14:textId="77777777" w:rsidR="00683FAA" w:rsidRPr="006F0C5E" w:rsidRDefault="00683FAA" w:rsidP="00E703A7">
                            <w:pPr>
                              <w:overflowPunct/>
                              <w:snapToGrid w:val="0"/>
                              <w:spacing w:line="200" w:lineRule="exact"/>
                              <w:ind w:left="512" w:right="23" w:hangingChars="305" w:hanging="512"/>
                              <w:rPr>
                                <w:rFonts w:cs="Times New Roman"/>
                                <w:spacing w:val="-6"/>
                                <w:sz w:val="18"/>
                                <w:szCs w:val="32"/>
                              </w:rPr>
                            </w:pPr>
                            <w:proofErr w:type="gramStart"/>
                            <w:r w:rsidRPr="006F0C5E">
                              <w:rPr>
                                <w:rFonts w:cs="Times New Roman" w:hint="eastAsia"/>
                                <w:spacing w:val="-6"/>
                                <w:sz w:val="18"/>
                                <w:szCs w:val="32"/>
                              </w:rPr>
                              <w:t>註</w:t>
                            </w:r>
                            <w:proofErr w:type="gramEnd"/>
                            <w:r w:rsidRPr="006F0C5E">
                              <w:rPr>
                                <w:rFonts w:cs="Times New Roman" w:hint="eastAsia"/>
                                <w:spacing w:val="-6"/>
                                <w:sz w:val="18"/>
                                <w:szCs w:val="32"/>
                              </w:rPr>
                              <w:t>：1.本表</w:t>
                            </w:r>
                            <w:proofErr w:type="gramStart"/>
                            <w:r w:rsidRPr="006F0C5E">
                              <w:rPr>
                                <w:rFonts w:cs="Times New Roman" w:hint="eastAsia"/>
                                <w:spacing w:val="-6"/>
                                <w:sz w:val="18"/>
                                <w:szCs w:val="32"/>
                              </w:rPr>
                              <w:t>預估數係本部</w:t>
                            </w:r>
                            <w:proofErr w:type="gramEnd"/>
                            <w:r w:rsidRPr="006F0C5E">
                              <w:rPr>
                                <w:rFonts w:cs="Times New Roman" w:hint="eastAsia"/>
                                <w:spacing w:val="-6"/>
                                <w:sz w:val="18"/>
                                <w:szCs w:val="32"/>
                              </w:rPr>
                              <w:t>按國立陽明大學附設醫院興建案計畫書所列預估各年度每工作天門、急診服務量、年度成長率，計算各年度門急診服務量。</w:t>
                            </w:r>
                          </w:p>
                          <w:p w14:paraId="2EBCCF1E" w14:textId="2A760A35" w:rsidR="00683FAA" w:rsidRPr="006F0C5E" w:rsidRDefault="00683FAA" w:rsidP="00E703A7">
                            <w:pPr>
                              <w:overflowPunct/>
                              <w:snapToGrid w:val="0"/>
                              <w:spacing w:line="200" w:lineRule="exact"/>
                              <w:ind w:leftChars="137" w:left="500" w:right="23" w:hangingChars="102" w:hanging="171"/>
                              <w:rPr>
                                <w:rFonts w:cs="Times New Roman"/>
                                <w:spacing w:val="-6"/>
                                <w:sz w:val="18"/>
                                <w:szCs w:val="32"/>
                              </w:rPr>
                            </w:pPr>
                            <w:r w:rsidRPr="006F0C5E">
                              <w:rPr>
                                <w:rFonts w:cs="Times New Roman"/>
                                <w:spacing w:val="-6"/>
                                <w:sz w:val="18"/>
                                <w:szCs w:val="32"/>
                              </w:rPr>
                              <w:t>2.資料來源：</w:t>
                            </w:r>
                            <w:r w:rsidRPr="006F0C5E">
                              <w:rPr>
                                <w:rFonts w:cs="Times New Roman" w:hint="eastAsia"/>
                                <w:spacing w:val="-6"/>
                                <w:sz w:val="18"/>
                                <w:szCs w:val="32"/>
                              </w:rPr>
                              <w:t>整理自國立陽明大學附設醫院興建案計畫書及陽大醫院106至109年度決算書。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43.15pt;margin-top:389.85pt;width:261.55pt;height:17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W2OgIAACcEAAAOAAAAZHJzL2Uyb0RvYy54bWysU11uEzEQfkfiDpbfyf40Kckqm6qkBCGV&#10;H6lwAK/Xm7XweoztZLdcoBIHKM8cgANwoPYcjJ00DfCG2AdrZmfm8zffjOdnQ6fIVlgnQZc0G6WU&#10;CM2hlnpd0o8fVs+mlDjPdM0UaFHSa+Ho2eLpk3lvCpFDC6oWliCIdkVvStp6b4okcbwVHXMjMEJj&#10;sAHbMY+uXSe1ZT2idyrJ0/Q06cHWxgIXzuHfi12QLiJ+0wju3zWNE56okiI3H08bzyqcyWLOirVl&#10;ppV8T4P9A4uOSY2XHqAumGdkY+VfUJ3kFhw0fsShS6BpJBexB+wmS//o5qplRsReUBxnDjK5/wfL&#10;327fWyLrkuaUaNbhiO5vb+5+fLu//Xn3/SvJg0K9cQUmXhlM9cMLGHDSsVtnLoF/ckTDsmV6Lc6t&#10;hb4VrEaGWahMjkp3OC6AVP0bqPEqtvEQgYbGdkE+FIQgOk7q+jAdMXjC8efJSZ6dTseUcIzl+TSd&#10;ZbN4Byseyo11/pWAjgSjpBbHH+HZ9tL5QIcVDynhNgdK1iupVHTsuloqS7YMV2UVvz36b2lKk76k&#10;s0k+icgaQn3cok56XGUlu5JO0/CFclYEOV7qOtqeSbWzkYnSe32CJDtx/FANcRhRvKBdBfU1CmZh&#10;t7n40tBowX6hpMetLan7vGFWUKJeaxR9lo3HYc2jM548z9Gxx5HqOMI0R6iSekp25tLHpxFoazjH&#10;4TQyyvbIZE8ZtzGquX85Yd2P/Zj1+L4XvwAAAP//AwBQSwMEFAAGAAgAAAAhAJmbrjLhAAAADQEA&#10;AA8AAABkcnMvZG93bnJldi54bWxMj0FOwzAQRfdI3MEaJDaI2qUhTkKcCpBAbFt6gEnsJhHxOIrd&#10;Jr097gp2M5qnP++X28UO7Gwm3ztSsF4JYIYap3tqFRy+Px4zYD4gaRwcGQUX42Fb3d6UWGg3086c&#10;96FlMYR8gQq6EMaCc990xqJfudFQvB3dZDHEdWq5nnCO4XbgT0Kk3GJP8UOHo3nvTPOzP1kFx6/5&#10;4Tmf689wkLskfcNe1u6i1P3d8voCLJgl/MFw1Y/qUEWn2p1IezYoSLJ0E1EFUuYS2JUQIk+A1XFa&#10;b7IceFXy/y2qXwAAAP//AwBQSwECLQAUAAYACAAAACEAtoM4kv4AAADhAQAAEwAAAAAAAAAAAAAA&#10;AAAAAAAAW0NvbnRlbnRfVHlwZXNdLnhtbFBLAQItABQABgAIAAAAIQA4/SH/1gAAAJQBAAALAAAA&#10;AAAAAAAAAAAAAC8BAABfcmVscy8ucmVsc1BLAQItABQABgAIAAAAIQDSoMW2OgIAACcEAAAOAAAA&#10;AAAAAAAAAAAAAC4CAABkcnMvZTJvRG9jLnhtbFBLAQItABQABgAIAAAAIQCZm64y4QAAAA0BAAAP&#10;AAAAAAAAAAAAAAAAAJQEAABkcnMvZG93bnJldi54bWxQSwUGAAAAAAQABADzAAAAogUAAAAA&#10;" stroked="f">
                <v:textbox>
                  <w:txbxContent>
                    <w:p w14:paraId="43F70697" w14:textId="2C9D10A1" w:rsidR="00683FAA" w:rsidRPr="00FE3244" w:rsidRDefault="00683FAA" w:rsidP="00FE3244">
                      <w:pPr>
                        <w:overflowPunct/>
                        <w:snapToGrid w:val="0"/>
                        <w:spacing w:line="220" w:lineRule="exact"/>
                        <w:ind w:leftChars="12" w:left="757" w:right="14" w:hangingChars="303" w:hanging="728"/>
                        <w:rPr>
                          <w:rFonts w:cs="Times New Roman"/>
                          <w:b/>
                          <w:szCs w:val="32"/>
                        </w:rPr>
                      </w:pPr>
                      <w:r w:rsidRPr="002A34B1">
                        <w:rPr>
                          <w:rFonts w:cs="Times New Roman" w:hint="eastAsia"/>
                          <w:b/>
                          <w:szCs w:val="32"/>
                        </w:rPr>
                        <w:t xml:space="preserve">表2　</w:t>
                      </w:r>
                      <w:r w:rsidRPr="00FE3244">
                        <w:rPr>
                          <w:rFonts w:cs="Times New Roman" w:hint="eastAsia"/>
                          <w:b/>
                          <w:szCs w:val="32"/>
                        </w:rPr>
                        <w:t>陽大醫院門診（含急診）病患醫療人次預計與實際比較</w:t>
                      </w:r>
                    </w:p>
                    <w:p w14:paraId="76C4A95E" w14:textId="77777777" w:rsidR="00683FAA" w:rsidRPr="00C43767" w:rsidRDefault="00683FAA" w:rsidP="002702CC">
                      <w:pPr>
                        <w:overflowPunct/>
                        <w:snapToGrid w:val="0"/>
                        <w:spacing w:line="220" w:lineRule="exact"/>
                        <w:ind w:right="25" w:firstLineChars="0" w:firstLine="0"/>
                        <w:jc w:val="right"/>
                        <w:rPr>
                          <w:rFonts w:cs="Times New Roman"/>
                          <w:sz w:val="20"/>
                        </w:rPr>
                      </w:pPr>
                      <w:r w:rsidRPr="00C43767">
                        <w:rPr>
                          <w:rFonts w:cs="Times New Roman" w:hint="eastAsia"/>
                          <w:sz w:val="20"/>
                        </w:rPr>
                        <w:t>單位：人次</w:t>
                      </w:r>
                    </w:p>
                    <w:tbl>
                      <w:tblPr>
                        <w:tblW w:w="4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2"/>
                        <w:gridCol w:w="905"/>
                        <w:gridCol w:w="906"/>
                        <w:gridCol w:w="905"/>
                        <w:gridCol w:w="894"/>
                      </w:tblGrid>
                      <w:tr w:rsidR="00683FAA" w:rsidRPr="00C43767" w14:paraId="1907308A" w14:textId="77777777" w:rsidTr="00FE3244">
                        <w:trPr>
                          <w:trHeight w:val="412"/>
                          <w:jc w:val="center"/>
                        </w:trPr>
                        <w:tc>
                          <w:tcPr>
                            <w:tcW w:w="1302" w:type="dxa"/>
                            <w:tcBorders>
                              <w:tl2br w:val="single" w:sz="4" w:space="0" w:color="auto"/>
                            </w:tcBorders>
                            <w:shd w:val="clear" w:color="auto" w:fill="auto"/>
                            <w:noWrap/>
                            <w:hideMark/>
                          </w:tcPr>
                          <w:p w14:paraId="71A2652B" w14:textId="77777777" w:rsidR="00683FAA" w:rsidRPr="00C43767" w:rsidRDefault="00683FAA" w:rsidP="002702CC">
                            <w:pPr>
                              <w:overflowPunct/>
                              <w:spacing w:line="220" w:lineRule="exact"/>
                              <w:ind w:right="25" w:firstLineChars="0" w:firstLine="0"/>
                              <w:jc w:val="right"/>
                              <w:rPr>
                                <w:rFonts w:cs="新細明體"/>
                                <w:b/>
                                <w:color w:val="000000"/>
                                <w:kern w:val="0"/>
                                <w:sz w:val="20"/>
                              </w:rPr>
                            </w:pPr>
                            <w:r w:rsidRPr="00C43767">
                              <w:rPr>
                                <w:rFonts w:cs="新細明體"/>
                                <w:b/>
                                <w:color w:val="000000"/>
                                <w:kern w:val="0"/>
                                <w:sz w:val="20"/>
                              </w:rPr>
                              <w:t xml:space="preserve">年度       </w:t>
                            </w:r>
                          </w:p>
                          <w:p w14:paraId="7E1023B8" w14:textId="0D726D3F" w:rsidR="00683FAA" w:rsidRPr="00C43767" w:rsidRDefault="00683FAA" w:rsidP="002702CC">
                            <w:pPr>
                              <w:overflowPunct/>
                              <w:spacing w:line="220" w:lineRule="exact"/>
                              <w:ind w:right="25" w:firstLineChars="0" w:firstLine="0"/>
                              <w:jc w:val="left"/>
                              <w:rPr>
                                <w:rFonts w:cs="新細明體"/>
                                <w:b/>
                                <w:color w:val="000000"/>
                                <w:kern w:val="0"/>
                                <w:sz w:val="20"/>
                              </w:rPr>
                            </w:pPr>
                            <w:r w:rsidRPr="00C43767">
                              <w:rPr>
                                <w:rFonts w:cs="新細明體"/>
                                <w:b/>
                                <w:color w:val="000000"/>
                                <w:kern w:val="0"/>
                                <w:sz w:val="20"/>
                              </w:rPr>
                              <w:t>項目</w:t>
                            </w:r>
                          </w:p>
                        </w:tc>
                        <w:tc>
                          <w:tcPr>
                            <w:tcW w:w="905" w:type="dxa"/>
                            <w:shd w:val="clear" w:color="auto" w:fill="auto"/>
                            <w:noWrap/>
                            <w:vAlign w:val="center"/>
                            <w:hideMark/>
                          </w:tcPr>
                          <w:p w14:paraId="4C3748D9"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106</w:t>
                            </w:r>
                          </w:p>
                        </w:tc>
                        <w:tc>
                          <w:tcPr>
                            <w:tcW w:w="906" w:type="dxa"/>
                            <w:shd w:val="clear" w:color="auto" w:fill="auto"/>
                            <w:noWrap/>
                            <w:vAlign w:val="center"/>
                            <w:hideMark/>
                          </w:tcPr>
                          <w:p w14:paraId="7FF2822C"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107</w:t>
                            </w:r>
                          </w:p>
                        </w:tc>
                        <w:tc>
                          <w:tcPr>
                            <w:tcW w:w="905" w:type="dxa"/>
                            <w:shd w:val="clear" w:color="auto" w:fill="auto"/>
                            <w:noWrap/>
                            <w:vAlign w:val="center"/>
                            <w:hideMark/>
                          </w:tcPr>
                          <w:p w14:paraId="1578CDEB"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108</w:t>
                            </w:r>
                          </w:p>
                        </w:tc>
                        <w:tc>
                          <w:tcPr>
                            <w:tcW w:w="894" w:type="dxa"/>
                            <w:shd w:val="clear" w:color="auto" w:fill="auto"/>
                            <w:noWrap/>
                            <w:vAlign w:val="center"/>
                            <w:hideMark/>
                          </w:tcPr>
                          <w:p w14:paraId="568074A1" w14:textId="77777777" w:rsidR="00683FAA" w:rsidRPr="00C43767" w:rsidRDefault="00683FAA" w:rsidP="002702CC">
                            <w:pPr>
                              <w:overflowPunct/>
                              <w:spacing w:line="220" w:lineRule="exact"/>
                              <w:ind w:right="25" w:firstLineChars="0" w:firstLine="0"/>
                              <w:jc w:val="center"/>
                              <w:rPr>
                                <w:rFonts w:cs="新細明體"/>
                                <w:b/>
                                <w:color w:val="000000"/>
                                <w:kern w:val="0"/>
                                <w:sz w:val="20"/>
                              </w:rPr>
                            </w:pPr>
                            <w:r w:rsidRPr="00C43767">
                              <w:rPr>
                                <w:rFonts w:cs="新細明體" w:hint="eastAsia"/>
                                <w:b/>
                                <w:color w:val="000000"/>
                                <w:kern w:val="0"/>
                                <w:sz w:val="20"/>
                              </w:rPr>
                              <w:t>109</w:t>
                            </w:r>
                          </w:p>
                        </w:tc>
                      </w:tr>
                      <w:tr w:rsidR="00683FAA" w:rsidRPr="00C43767" w14:paraId="6C8563B9" w14:textId="77777777" w:rsidTr="00FE3244">
                        <w:trPr>
                          <w:trHeight w:val="356"/>
                          <w:jc w:val="center"/>
                        </w:trPr>
                        <w:tc>
                          <w:tcPr>
                            <w:tcW w:w="1302" w:type="dxa"/>
                            <w:shd w:val="clear" w:color="auto" w:fill="auto"/>
                            <w:noWrap/>
                            <w:vAlign w:val="center"/>
                          </w:tcPr>
                          <w:p w14:paraId="773FC6E2" w14:textId="77777777" w:rsidR="00683FAA"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預估數</w:t>
                            </w:r>
                          </w:p>
                          <w:p w14:paraId="43DDCEC3" w14:textId="64BDBB98" w:rsidR="00683FAA" w:rsidRPr="00C43767"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（註1）</w:t>
                            </w:r>
                          </w:p>
                        </w:tc>
                        <w:tc>
                          <w:tcPr>
                            <w:tcW w:w="905" w:type="dxa"/>
                            <w:shd w:val="clear" w:color="auto" w:fill="auto"/>
                            <w:noWrap/>
                            <w:vAlign w:val="center"/>
                          </w:tcPr>
                          <w:p w14:paraId="2F51E442" w14:textId="21BCB05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620,090</w:t>
                            </w:r>
                          </w:p>
                        </w:tc>
                        <w:tc>
                          <w:tcPr>
                            <w:tcW w:w="906" w:type="dxa"/>
                            <w:shd w:val="clear" w:color="auto" w:fill="auto"/>
                            <w:noWrap/>
                            <w:vAlign w:val="center"/>
                          </w:tcPr>
                          <w:p w14:paraId="73AE9483" w14:textId="5EC5DA7C"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664,065</w:t>
                            </w:r>
                          </w:p>
                        </w:tc>
                        <w:tc>
                          <w:tcPr>
                            <w:tcW w:w="905" w:type="dxa"/>
                            <w:shd w:val="clear" w:color="auto" w:fill="auto"/>
                            <w:noWrap/>
                            <w:vAlign w:val="center"/>
                          </w:tcPr>
                          <w:p w14:paraId="0B844BF2" w14:textId="675BC1ED"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711,131</w:t>
                            </w:r>
                          </w:p>
                        </w:tc>
                        <w:tc>
                          <w:tcPr>
                            <w:tcW w:w="894" w:type="dxa"/>
                            <w:shd w:val="clear" w:color="auto" w:fill="auto"/>
                            <w:noWrap/>
                            <w:vAlign w:val="center"/>
                          </w:tcPr>
                          <w:p w14:paraId="6D623B2F" w14:textId="462B9D1B"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sz w:val="20"/>
                              </w:rPr>
                              <w:t>745,271</w:t>
                            </w:r>
                          </w:p>
                        </w:tc>
                      </w:tr>
                      <w:tr w:rsidR="00683FAA" w:rsidRPr="00C43767" w14:paraId="332017DF" w14:textId="77777777" w:rsidTr="00FE3244">
                        <w:trPr>
                          <w:trHeight w:val="356"/>
                          <w:jc w:val="center"/>
                        </w:trPr>
                        <w:tc>
                          <w:tcPr>
                            <w:tcW w:w="1302" w:type="dxa"/>
                            <w:shd w:val="clear" w:color="auto" w:fill="auto"/>
                            <w:noWrap/>
                            <w:vAlign w:val="center"/>
                            <w:hideMark/>
                          </w:tcPr>
                          <w:p w14:paraId="544F8E8A" w14:textId="77777777" w:rsidR="00683FAA" w:rsidRPr="00C43767" w:rsidRDefault="00683FAA" w:rsidP="002702CC">
                            <w:pPr>
                              <w:overflowPunct/>
                              <w:spacing w:line="220" w:lineRule="exact"/>
                              <w:ind w:right="25" w:firstLineChars="0" w:firstLine="0"/>
                              <w:jc w:val="center"/>
                              <w:rPr>
                                <w:rFonts w:cs="新細明體"/>
                                <w:color w:val="000000"/>
                                <w:kern w:val="0"/>
                                <w:sz w:val="20"/>
                              </w:rPr>
                            </w:pPr>
                            <w:r>
                              <w:rPr>
                                <w:rFonts w:cs="新細明體" w:hint="eastAsia"/>
                                <w:color w:val="000000"/>
                                <w:kern w:val="0"/>
                                <w:sz w:val="20"/>
                              </w:rPr>
                              <w:t>預計</w:t>
                            </w:r>
                            <w:r w:rsidRPr="00C43767">
                              <w:rPr>
                                <w:rFonts w:cs="新細明體" w:hint="eastAsia"/>
                                <w:color w:val="000000"/>
                                <w:kern w:val="0"/>
                                <w:sz w:val="20"/>
                              </w:rPr>
                              <w:t>數</w:t>
                            </w:r>
                          </w:p>
                        </w:tc>
                        <w:tc>
                          <w:tcPr>
                            <w:tcW w:w="905" w:type="dxa"/>
                            <w:shd w:val="clear" w:color="auto" w:fill="auto"/>
                            <w:noWrap/>
                            <w:vAlign w:val="center"/>
                            <w:hideMark/>
                          </w:tcPr>
                          <w:p w14:paraId="0B1C385A" w14:textId="1236DFE4"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727,631</w:t>
                            </w:r>
                          </w:p>
                        </w:tc>
                        <w:tc>
                          <w:tcPr>
                            <w:tcW w:w="906" w:type="dxa"/>
                            <w:shd w:val="clear" w:color="auto" w:fill="auto"/>
                            <w:noWrap/>
                            <w:vAlign w:val="center"/>
                            <w:hideMark/>
                          </w:tcPr>
                          <w:p w14:paraId="54AA7D9B" w14:textId="5E37E174"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612,172</w:t>
                            </w:r>
                          </w:p>
                        </w:tc>
                        <w:tc>
                          <w:tcPr>
                            <w:tcW w:w="905" w:type="dxa"/>
                            <w:shd w:val="clear" w:color="auto" w:fill="auto"/>
                            <w:noWrap/>
                            <w:vAlign w:val="center"/>
                            <w:hideMark/>
                          </w:tcPr>
                          <w:p w14:paraId="2BA183E5" w14:textId="20D0FEC0"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617,513</w:t>
                            </w:r>
                          </w:p>
                        </w:tc>
                        <w:tc>
                          <w:tcPr>
                            <w:tcW w:w="894" w:type="dxa"/>
                            <w:shd w:val="clear" w:color="auto" w:fill="auto"/>
                            <w:noWrap/>
                            <w:vAlign w:val="center"/>
                            <w:hideMark/>
                          </w:tcPr>
                          <w:p w14:paraId="6E4DA0D6" w14:textId="0CC9DCE7"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627,293</w:t>
                            </w:r>
                          </w:p>
                        </w:tc>
                      </w:tr>
                      <w:tr w:rsidR="00683FAA" w:rsidRPr="00C43767" w14:paraId="1C15F62F" w14:textId="77777777" w:rsidTr="00FE3244">
                        <w:trPr>
                          <w:trHeight w:val="356"/>
                          <w:jc w:val="center"/>
                        </w:trPr>
                        <w:tc>
                          <w:tcPr>
                            <w:tcW w:w="1302" w:type="dxa"/>
                            <w:shd w:val="clear" w:color="auto" w:fill="auto"/>
                            <w:noWrap/>
                            <w:vAlign w:val="center"/>
                            <w:hideMark/>
                          </w:tcPr>
                          <w:p w14:paraId="71408FAA" w14:textId="77777777" w:rsidR="00683FAA" w:rsidRPr="00C43767" w:rsidRDefault="00683FAA" w:rsidP="002702CC">
                            <w:pPr>
                              <w:overflowPunct/>
                              <w:spacing w:line="220" w:lineRule="exact"/>
                              <w:ind w:right="25" w:firstLineChars="0" w:firstLine="0"/>
                              <w:jc w:val="center"/>
                              <w:rPr>
                                <w:rFonts w:cs="新細明體"/>
                                <w:color w:val="000000"/>
                                <w:kern w:val="0"/>
                                <w:sz w:val="20"/>
                              </w:rPr>
                            </w:pPr>
                            <w:r w:rsidRPr="00C43767">
                              <w:rPr>
                                <w:rFonts w:cs="新細明體" w:hint="eastAsia"/>
                                <w:color w:val="000000"/>
                                <w:kern w:val="0"/>
                                <w:sz w:val="20"/>
                              </w:rPr>
                              <w:t>實際數</w:t>
                            </w:r>
                          </w:p>
                        </w:tc>
                        <w:tc>
                          <w:tcPr>
                            <w:tcW w:w="905" w:type="dxa"/>
                            <w:shd w:val="clear" w:color="auto" w:fill="auto"/>
                            <w:noWrap/>
                            <w:vAlign w:val="center"/>
                            <w:hideMark/>
                          </w:tcPr>
                          <w:p w14:paraId="54D45BCD" w14:textId="372C328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553,333</w:t>
                            </w:r>
                          </w:p>
                        </w:tc>
                        <w:tc>
                          <w:tcPr>
                            <w:tcW w:w="906" w:type="dxa"/>
                            <w:shd w:val="clear" w:color="auto" w:fill="auto"/>
                            <w:noWrap/>
                            <w:vAlign w:val="center"/>
                            <w:hideMark/>
                          </w:tcPr>
                          <w:p w14:paraId="71D2A8CD" w14:textId="359B501E"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555,772</w:t>
                            </w:r>
                          </w:p>
                        </w:tc>
                        <w:tc>
                          <w:tcPr>
                            <w:tcW w:w="905" w:type="dxa"/>
                            <w:shd w:val="clear" w:color="auto" w:fill="auto"/>
                            <w:noWrap/>
                            <w:vAlign w:val="center"/>
                            <w:hideMark/>
                          </w:tcPr>
                          <w:p w14:paraId="39A2BECD" w14:textId="225D5808"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572,488</w:t>
                            </w:r>
                          </w:p>
                        </w:tc>
                        <w:tc>
                          <w:tcPr>
                            <w:tcW w:w="894" w:type="dxa"/>
                            <w:shd w:val="clear" w:color="auto" w:fill="auto"/>
                            <w:noWrap/>
                            <w:vAlign w:val="center"/>
                            <w:hideMark/>
                          </w:tcPr>
                          <w:p w14:paraId="337EA1E7" w14:textId="7206E92B" w:rsidR="00683FAA" w:rsidRPr="00273C74" w:rsidRDefault="00683FAA" w:rsidP="00B27F94">
                            <w:pPr>
                              <w:overflowPunct/>
                              <w:snapToGrid w:val="0"/>
                              <w:spacing w:before="100" w:beforeAutospacing="1" w:after="100" w:afterAutospacing="1" w:line="180" w:lineRule="exact"/>
                              <w:ind w:leftChars="34" w:left="648" w:rightChars="10" w:right="24" w:hangingChars="283" w:hanging="566"/>
                              <w:jc w:val="right"/>
                              <w:rPr>
                                <w:rFonts w:cs="Times New Roman"/>
                                <w:sz w:val="20"/>
                              </w:rPr>
                            </w:pPr>
                            <w:r w:rsidRPr="00273C74">
                              <w:rPr>
                                <w:rFonts w:cs="Times New Roman" w:hint="eastAsia"/>
                                <w:sz w:val="20"/>
                              </w:rPr>
                              <w:t>543,325</w:t>
                            </w:r>
                          </w:p>
                        </w:tc>
                      </w:tr>
                    </w:tbl>
                    <w:p w14:paraId="119225B2" w14:textId="77777777" w:rsidR="00683FAA" w:rsidRPr="006F0C5E" w:rsidRDefault="00683FAA" w:rsidP="00E703A7">
                      <w:pPr>
                        <w:overflowPunct/>
                        <w:snapToGrid w:val="0"/>
                        <w:spacing w:line="200" w:lineRule="exact"/>
                        <w:ind w:left="512" w:right="23" w:hangingChars="305" w:hanging="512"/>
                        <w:rPr>
                          <w:rFonts w:cs="Times New Roman"/>
                          <w:spacing w:val="-6"/>
                          <w:sz w:val="18"/>
                          <w:szCs w:val="32"/>
                        </w:rPr>
                      </w:pPr>
                      <w:proofErr w:type="gramStart"/>
                      <w:r w:rsidRPr="006F0C5E">
                        <w:rPr>
                          <w:rFonts w:cs="Times New Roman" w:hint="eastAsia"/>
                          <w:spacing w:val="-6"/>
                          <w:sz w:val="18"/>
                          <w:szCs w:val="32"/>
                        </w:rPr>
                        <w:t>註</w:t>
                      </w:r>
                      <w:proofErr w:type="gramEnd"/>
                      <w:r w:rsidRPr="006F0C5E">
                        <w:rPr>
                          <w:rFonts w:cs="Times New Roman" w:hint="eastAsia"/>
                          <w:spacing w:val="-6"/>
                          <w:sz w:val="18"/>
                          <w:szCs w:val="32"/>
                        </w:rPr>
                        <w:t>：1.本表</w:t>
                      </w:r>
                      <w:proofErr w:type="gramStart"/>
                      <w:r w:rsidRPr="006F0C5E">
                        <w:rPr>
                          <w:rFonts w:cs="Times New Roman" w:hint="eastAsia"/>
                          <w:spacing w:val="-6"/>
                          <w:sz w:val="18"/>
                          <w:szCs w:val="32"/>
                        </w:rPr>
                        <w:t>預估數係本部</w:t>
                      </w:r>
                      <w:proofErr w:type="gramEnd"/>
                      <w:r w:rsidRPr="006F0C5E">
                        <w:rPr>
                          <w:rFonts w:cs="Times New Roman" w:hint="eastAsia"/>
                          <w:spacing w:val="-6"/>
                          <w:sz w:val="18"/>
                          <w:szCs w:val="32"/>
                        </w:rPr>
                        <w:t>按國立陽明大學附設醫院興建案計畫書所列預估各年度每工作天門、急診服務量、年度成長率，計算各年度門急診服務量。</w:t>
                      </w:r>
                    </w:p>
                    <w:p w14:paraId="2EBCCF1E" w14:textId="2A760A35" w:rsidR="00683FAA" w:rsidRPr="006F0C5E" w:rsidRDefault="00683FAA" w:rsidP="00E703A7">
                      <w:pPr>
                        <w:overflowPunct/>
                        <w:snapToGrid w:val="0"/>
                        <w:spacing w:line="200" w:lineRule="exact"/>
                        <w:ind w:leftChars="137" w:left="500" w:right="23" w:hangingChars="102" w:hanging="171"/>
                        <w:rPr>
                          <w:rFonts w:cs="Times New Roman"/>
                          <w:spacing w:val="-6"/>
                          <w:sz w:val="18"/>
                          <w:szCs w:val="32"/>
                        </w:rPr>
                      </w:pPr>
                      <w:r w:rsidRPr="006F0C5E">
                        <w:rPr>
                          <w:rFonts w:cs="Times New Roman"/>
                          <w:spacing w:val="-6"/>
                          <w:sz w:val="18"/>
                          <w:szCs w:val="32"/>
                        </w:rPr>
                        <w:t>2.資料來源：</w:t>
                      </w:r>
                      <w:r w:rsidRPr="006F0C5E">
                        <w:rPr>
                          <w:rFonts w:cs="Times New Roman" w:hint="eastAsia"/>
                          <w:spacing w:val="-6"/>
                          <w:sz w:val="18"/>
                          <w:szCs w:val="32"/>
                        </w:rPr>
                        <w:t>整理自國立陽明大學附設醫院興建案計畫書及陽大醫院106至109年度決算書。</w:t>
                      </w:r>
                    </w:p>
                  </w:txbxContent>
                </v:textbox>
                <w10:wrap type="tight"/>
                <w10:anchorlock/>
              </v:shape>
            </w:pict>
          </mc:Fallback>
        </mc:AlternateContent>
      </w:r>
      <w:r w:rsidR="007D3A7F" w:rsidRPr="007D3A7F">
        <w:rPr>
          <w:rFonts w:hint="eastAsia"/>
          <w:color w:val="auto"/>
        </w:rPr>
        <w:t>國立陽明大學附設醫院（下稱陽大醫院）為提升宜蘭地區醫療品質，減少縣外就醫，辦理國立陽明大學附設醫院興建案，計畫總經費</w:t>
      </w:r>
      <w:r w:rsidR="007D3A7F" w:rsidRPr="007D3A7F">
        <w:rPr>
          <w:color w:val="auto"/>
        </w:rPr>
        <w:t>20億元，全數由公庫撥款，以興建蘭陽院區，該院區業於105年10月完工啟用。經查該院營運情形，依國立陽明大學附設醫院興建案計畫書，基於宜蘭當地醫療需求，確立該院發展主軸為急重症醫療、腫瘤醫學、神經醫學等，並規劃配置於各</w:t>
      </w:r>
      <w:proofErr w:type="gramStart"/>
      <w:r w:rsidR="007D3A7F" w:rsidRPr="007D3A7F">
        <w:rPr>
          <w:color w:val="auto"/>
        </w:rPr>
        <w:t>醫療部科之</w:t>
      </w:r>
      <w:proofErr w:type="gramEnd"/>
      <w:r w:rsidR="007D3A7F" w:rsidRPr="007D3A7F">
        <w:rPr>
          <w:color w:val="auto"/>
        </w:rPr>
        <w:t>專任醫師人數合計122人，預估該院門急診人次自</w:t>
      </w:r>
      <w:proofErr w:type="gramStart"/>
      <w:r w:rsidR="007D3A7F" w:rsidRPr="007D3A7F">
        <w:rPr>
          <w:color w:val="auto"/>
        </w:rPr>
        <w:t>106</w:t>
      </w:r>
      <w:proofErr w:type="gramEnd"/>
      <w:r w:rsidR="007D3A7F" w:rsidRPr="007D3A7F">
        <w:rPr>
          <w:color w:val="auto"/>
        </w:rPr>
        <w:t>年度之62萬餘</w:t>
      </w:r>
      <w:proofErr w:type="gramStart"/>
      <w:r w:rsidR="007D3A7F" w:rsidRPr="007D3A7F">
        <w:rPr>
          <w:color w:val="auto"/>
        </w:rPr>
        <w:t>人次，</w:t>
      </w:r>
      <w:proofErr w:type="gramEnd"/>
      <w:r w:rsidR="007D3A7F" w:rsidRPr="007D3A7F">
        <w:rPr>
          <w:color w:val="auto"/>
        </w:rPr>
        <w:t>逐年成長至</w:t>
      </w:r>
      <w:proofErr w:type="gramStart"/>
      <w:r w:rsidR="007D3A7F" w:rsidRPr="007D3A7F">
        <w:rPr>
          <w:color w:val="auto"/>
        </w:rPr>
        <w:t>109</w:t>
      </w:r>
      <w:proofErr w:type="gramEnd"/>
      <w:r w:rsidR="007D3A7F" w:rsidRPr="007D3A7F">
        <w:rPr>
          <w:color w:val="auto"/>
        </w:rPr>
        <w:t>年度之74萬餘人次。惟因鄰近大</w:t>
      </w:r>
      <w:proofErr w:type="gramStart"/>
      <w:r w:rsidR="007D3A7F" w:rsidRPr="007D3A7F">
        <w:rPr>
          <w:color w:val="auto"/>
        </w:rPr>
        <w:t>臺</w:t>
      </w:r>
      <w:proofErr w:type="gramEnd"/>
      <w:r w:rsidR="007D3A7F" w:rsidRPr="007D3A7F">
        <w:rPr>
          <w:color w:val="auto"/>
        </w:rPr>
        <w:t>北地區，且面臨宜蘭地區其他醫院競爭，醫師人力羅致不易，截至109</w:t>
      </w:r>
      <w:r w:rsidR="007D3A7F" w:rsidRPr="007D3A7F">
        <w:rPr>
          <w:rFonts w:hint="eastAsia"/>
          <w:color w:val="auto"/>
        </w:rPr>
        <w:t>年底止，實際專任醫師人數</w:t>
      </w:r>
      <w:r w:rsidR="007D3A7F" w:rsidRPr="007D3A7F">
        <w:rPr>
          <w:color w:val="auto"/>
        </w:rPr>
        <w:t>113人，未達預期規劃，其中心血管醫學中心等</w:t>
      </w:r>
      <w:proofErr w:type="gramStart"/>
      <w:r w:rsidR="007D3A7F" w:rsidRPr="007D3A7F">
        <w:rPr>
          <w:color w:val="auto"/>
        </w:rPr>
        <w:t>9個部科未</w:t>
      </w:r>
      <w:proofErr w:type="gramEnd"/>
      <w:r w:rsidR="007D3A7F" w:rsidRPr="007D3A7F">
        <w:rPr>
          <w:color w:val="auto"/>
        </w:rPr>
        <w:t>配置專任醫師，及重症</w:t>
      </w:r>
      <w:proofErr w:type="gramStart"/>
      <w:r w:rsidR="007D3A7F" w:rsidRPr="007D3A7F">
        <w:rPr>
          <w:color w:val="auto"/>
        </w:rPr>
        <w:t>醫學部等7個</w:t>
      </w:r>
      <w:proofErr w:type="gramEnd"/>
      <w:r w:rsidR="007D3A7F" w:rsidRPr="007D3A7F">
        <w:rPr>
          <w:color w:val="auto"/>
        </w:rPr>
        <w:t>部科專任醫師人力分別未達規劃1至2人，且與實際需求之醫師人力相較，仍有內科、婦產科等12個科別缺乏專任醫師，合計36人（表1）。該院因醫師人力不足，及配合門診減量政策、</w:t>
      </w:r>
      <w:r w:rsidR="007D3A7F" w:rsidRPr="007D3A7F">
        <w:rPr>
          <w:rFonts w:hint="eastAsia"/>
          <w:color w:val="auto"/>
        </w:rPr>
        <w:t>受</w:t>
      </w:r>
      <w:proofErr w:type="gramStart"/>
      <w:r w:rsidR="007D3A7F" w:rsidRPr="007D3A7F">
        <w:rPr>
          <w:rFonts w:hint="eastAsia"/>
          <w:color w:val="auto"/>
        </w:rPr>
        <w:t>新型冠</w:t>
      </w:r>
      <w:proofErr w:type="gramEnd"/>
      <w:r w:rsidR="007D3A7F" w:rsidRPr="007D3A7F">
        <w:rPr>
          <w:rFonts w:hint="eastAsia"/>
          <w:color w:val="auto"/>
        </w:rPr>
        <w:t>狀病毒肺炎（</w:t>
      </w:r>
      <w:r w:rsidR="007D3A7F" w:rsidRPr="007D3A7F">
        <w:rPr>
          <w:color w:val="auto"/>
        </w:rPr>
        <w:t>COVID－19）</w:t>
      </w:r>
      <w:proofErr w:type="gramStart"/>
      <w:r w:rsidR="007D3A7F" w:rsidRPr="007D3A7F">
        <w:rPr>
          <w:color w:val="auto"/>
        </w:rPr>
        <w:t>疫</w:t>
      </w:r>
      <w:proofErr w:type="gramEnd"/>
      <w:r w:rsidR="007D3A7F" w:rsidRPr="007D3A7F">
        <w:rPr>
          <w:color w:val="auto"/>
        </w:rPr>
        <w:t>情影響等，門診（含急診）病患醫療人次自</w:t>
      </w:r>
      <w:proofErr w:type="gramStart"/>
      <w:r w:rsidR="007D3A7F" w:rsidRPr="007D3A7F">
        <w:rPr>
          <w:color w:val="auto"/>
        </w:rPr>
        <w:t>106</w:t>
      </w:r>
      <w:proofErr w:type="gramEnd"/>
      <w:r w:rsidR="007D3A7F" w:rsidRPr="007D3A7F">
        <w:rPr>
          <w:color w:val="auto"/>
        </w:rPr>
        <w:t>年度之55萬餘</w:t>
      </w:r>
      <w:proofErr w:type="gramStart"/>
      <w:r w:rsidR="007D3A7F" w:rsidRPr="007D3A7F">
        <w:rPr>
          <w:color w:val="auto"/>
        </w:rPr>
        <w:t>人次，</w:t>
      </w:r>
      <w:proofErr w:type="gramEnd"/>
      <w:r w:rsidR="007D3A7F" w:rsidRPr="007D3A7F">
        <w:rPr>
          <w:color w:val="auto"/>
        </w:rPr>
        <w:t>僅微幅成長至</w:t>
      </w:r>
      <w:proofErr w:type="gramStart"/>
      <w:r w:rsidR="007D3A7F" w:rsidRPr="007D3A7F">
        <w:rPr>
          <w:color w:val="auto"/>
        </w:rPr>
        <w:t>108</w:t>
      </w:r>
      <w:proofErr w:type="gramEnd"/>
      <w:r w:rsidR="007D3A7F" w:rsidRPr="007D3A7F">
        <w:rPr>
          <w:color w:val="auto"/>
        </w:rPr>
        <w:t>年度之57萬餘人次，</w:t>
      </w:r>
      <w:proofErr w:type="gramStart"/>
      <w:r w:rsidR="007D3A7F" w:rsidRPr="007D3A7F">
        <w:rPr>
          <w:color w:val="auto"/>
        </w:rPr>
        <w:t>109</w:t>
      </w:r>
      <w:proofErr w:type="gramEnd"/>
      <w:r w:rsidR="007D3A7F" w:rsidRPr="007D3A7F">
        <w:rPr>
          <w:color w:val="auto"/>
        </w:rPr>
        <w:t>年度減為54萬餘</w:t>
      </w:r>
      <w:proofErr w:type="gramStart"/>
      <w:r w:rsidR="007D3A7F" w:rsidRPr="007D3A7F">
        <w:rPr>
          <w:color w:val="auto"/>
        </w:rPr>
        <w:t>人次，</w:t>
      </w:r>
      <w:proofErr w:type="gramEnd"/>
      <w:r w:rsidR="007D3A7F" w:rsidRPr="007D3A7F">
        <w:rPr>
          <w:color w:val="auto"/>
        </w:rPr>
        <w:t>各年度皆未達計畫預期，且未達預算</w:t>
      </w:r>
      <w:proofErr w:type="gramStart"/>
      <w:r w:rsidR="007D3A7F" w:rsidRPr="007D3A7F">
        <w:rPr>
          <w:color w:val="auto"/>
        </w:rPr>
        <w:t>人次（</w:t>
      </w:r>
      <w:proofErr w:type="gramEnd"/>
      <w:r w:rsidR="007D3A7F" w:rsidRPr="007D3A7F">
        <w:rPr>
          <w:color w:val="auto"/>
        </w:rPr>
        <w:t>表2）。又106至109年度醫療收入淨額扣抵醫療成本後</w:t>
      </w:r>
      <w:r w:rsidR="007D3A7F" w:rsidRPr="007D3A7F">
        <w:rPr>
          <w:rFonts w:hint="eastAsia"/>
          <w:color w:val="auto"/>
        </w:rPr>
        <w:t>，醫療業務賸餘皆不足支應教學成本、管理及總務費用，連年發生業務短</w:t>
      </w:r>
      <w:proofErr w:type="gramStart"/>
      <w:r w:rsidR="007D3A7F" w:rsidRPr="007D3A7F">
        <w:rPr>
          <w:rFonts w:hint="eastAsia"/>
          <w:color w:val="auto"/>
        </w:rPr>
        <w:t>絀</w:t>
      </w:r>
      <w:proofErr w:type="gramEnd"/>
      <w:r w:rsidR="007D3A7F" w:rsidRPr="007D3A7F">
        <w:rPr>
          <w:rFonts w:hint="eastAsia"/>
          <w:color w:val="auto"/>
        </w:rPr>
        <w:t>，短</w:t>
      </w:r>
      <w:proofErr w:type="gramStart"/>
      <w:r w:rsidR="007D3A7F" w:rsidRPr="007D3A7F">
        <w:rPr>
          <w:rFonts w:hint="eastAsia"/>
          <w:color w:val="auto"/>
        </w:rPr>
        <w:t>絀</w:t>
      </w:r>
      <w:proofErr w:type="gramEnd"/>
      <w:r w:rsidR="007D3A7F" w:rsidRPr="007D3A7F">
        <w:rPr>
          <w:rFonts w:hint="eastAsia"/>
          <w:color w:val="auto"/>
        </w:rPr>
        <w:t>金額介於</w:t>
      </w:r>
      <w:r w:rsidR="007D3A7F" w:rsidRPr="007D3A7F">
        <w:rPr>
          <w:color w:val="auto"/>
        </w:rPr>
        <w:t>3,405萬餘元至1億134萬餘元不等，且皆較預算短</w:t>
      </w:r>
      <w:proofErr w:type="gramStart"/>
      <w:r w:rsidR="007D3A7F" w:rsidRPr="007D3A7F">
        <w:rPr>
          <w:color w:val="auto"/>
        </w:rPr>
        <w:t>絀</w:t>
      </w:r>
      <w:proofErr w:type="gramEnd"/>
      <w:r w:rsidR="007D3A7F" w:rsidRPr="007D3A7F">
        <w:rPr>
          <w:color w:val="auto"/>
        </w:rPr>
        <w:t>增加，營運成效欠佳。為提供宜蘭地區民眾適切之醫療服務，經</w:t>
      </w:r>
      <w:proofErr w:type="gramStart"/>
      <w:r w:rsidR="007D3A7F" w:rsidRPr="007D3A7F">
        <w:rPr>
          <w:color w:val="auto"/>
        </w:rPr>
        <w:t>函請陽大</w:t>
      </w:r>
      <w:proofErr w:type="gramEnd"/>
      <w:r w:rsidR="007D3A7F" w:rsidRPr="007D3A7F">
        <w:rPr>
          <w:color w:val="auto"/>
        </w:rPr>
        <w:t>醫院</w:t>
      </w:r>
      <w:proofErr w:type="gramStart"/>
      <w:r w:rsidR="007D3A7F" w:rsidRPr="007D3A7F">
        <w:rPr>
          <w:color w:val="auto"/>
        </w:rPr>
        <w:t>研</w:t>
      </w:r>
      <w:proofErr w:type="gramEnd"/>
      <w:r w:rsidR="007D3A7F" w:rsidRPr="007D3A7F">
        <w:rPr>
          <w:color w:val="auto"/>
        </w:rPr>
        <w:t>議補足欠缺之醫師人力，並針對營運成效欠佳原因檢討改善。據復：</w:t>
      </w:r>
      <w:r w:rsidR="007D3A7F" w:rsidRPr="007D3A7F">
        <w:rPr>
          <w:rFonts w:hint="eastAsia"/>
          <w:color w:val="auto"/>
        </w:rPr>
        <w:t>興建蘭陽院區二期擴建工程醫護値班宿舍，提升人オ招聘誘因；國立陽明大學及交通大學於</w:t>
      </w:r>
      <w:r w:rsidR="007D3A7F" w:rsidRPr="007D3A7F">
        <w:rPr>
          <w:color w:val="auto"/>
        </w:rPr>
        <w:t>110年2月1日合校，</w:t>
      </w:r>
      <w:r w:rsidR="007D3A7F" w:rsidRPr="007D3A7F">
        <w:rPr>
          <w:rFonts w:hint="eastAsia"/>
          <w:color w:val="auto"/>
        </w:rPr>
        <w:t>未來將藉由2校之專業人力，強化該院生</w:t>
      </w:r>
      <w:proofErr w:type="gramStart"/>
      <w:r w:rsidR="007D3A7F" w:rsidRPr="007D3A7F">
        <w:rPr>
          <w:rFonts w:hint="eastAsia"/>
          <w:color w:val="auto"/>
        </w:rPr>
        <w:t>醫</w:t>
      </w:r>
      <w:proofErr w:type="gramEnd"/>
      <w:r w:rsidR="007D3A7F" w:rsidRPr="007D3A7F">
        <w:rPr>
          <w:rFonts w:hint="eastAsia"/>
          <w:color w:val="auto"/>
        </w:rPr>
        <w:t>及科技醫療技術；確定該院發展定位以急</w:t>
      </w:r>
      <w:proofErr w:type="gramStart"/>
      <w:r w:rsidR="007D3A7F" w:rsidRPr="007D3A7F">
        <w:rPr>
          <w:rFonts w:hint="eastAsia"/>
          <w:color w:val="auto"/>
        </w:rPr>
        <w:t>重症照護</w:t>
      </w:r>
      <w:proofErr w:type="gramEnd"/>
      <w:r w:rsidR="007D3A7F" w:rsidRPr="007D3A7F">
        <w:rPr>
          <w:rFonts w:hint="eastAsia"/>
          <w:color w:val="auto"/>
        </w:rPr>
        <w:t>為主，並</w:t>
      </w:r>
      <w:proofErr w:type="gramStart"/>
      <w:r w:rsidR="007D3A7F" w:rsidRPr="007D3A7F">
        <w:rPr>
          <w:rFonts w:hint="eastAsia"/>
          <w:color w:val="auto"/>
        </w:rPr>
        <w:t>接軌亞急性</w:t>
      </w:r>
      <w:proofErr w:type="gramEnd"/>
      <w:r w:rsidR="007D3A7F" w:rsidRPr="007D3A7F">
        <w:rPr>
          <w:rFonts w:hint="eastAsia"/>
          <w:color w:val="auto"/>
        </w:rPr>
        <w:t>病人照護、老人健康促進及長期照護，以建構符合民眾需求之照護網絡。</w:t>
      </w:r>
    </w:p>
    <w:p w14:paraId="3A94D129" w14:textId="4AD1A66B" w:rsidR="007D3A7F" w:rsidRDefault="009A77A9" w:rsidP="00325FA8">
      <w:pPr>
        <w:widowControl w:val="0"/>
        <w:tabs>
          <w:tab w:val="left" w:pos="686"/>
        </w:tabs>
        <w:spacing w:line="400" w:lineRule="exact"/>
        <w:ind w:firstLine="480"/>
        <w:outlineLvl w:val="0"/>
      </w:pPr>
      <w:r w:rsidRPr="009A77A9">
        <w:rPr>
          <w:rFonts w:hint="eastAsia"/>
        </w:rPr>
        <w:t>茲將該基金收支餘</w:t>
      </w:r>
      <w:proofErr w:type="gramStart"/>
      <w:r w:rsidRPr="009A77A9">
        <w:rPr>
          <w:rFonts w:hint="eastAsia"/>
        </w:rPr>
        <w:t>絀</w:t>
      </w:r>
      <w:proofErr w:type="gramEnd"/>
      <w:r w:rsidRPr="009A77A9">
        <w:rPr>
          <w:rFonts w:hint="eastAsia"/>
        </w:rPr>
        <w:t>與餘</w:t>
      </w:r>
      <w:proofErr w:type="gramStart"/>
      <w:r w:rsidRPr="009A77A9">
        <w:rPr>
          <w:rFonts w:hint="eastAsia"/>
        </w:rPr>
        <w:t>絀</w:t>
      </w:r>
      <w:proofErr w:type="gramEnd"/>
      <w:r w:rsidRPr="009A77A9">
        <w:rPr>
          <w:rFonts w:hint="eastAsia"/>
        </w:rPr>
        <w:t>撥補之審定，暨餘</w:t>
      </w:r>
      <w:proofErr w:type="gramStart"/>
      <w:r w:rsidRPr="009A77A9">
        <w:rPr>
          <w:rFonts w:hint="eastAsia"/>
        </w:rPr>
        <w:t>絀</w:t>
      </w:r>
      <w:proofErr w:type="gramEnd"/>
      <w:r w:rsidRPr="009A77A9">
        <w:rPr>
          <w:rFonts w:hint="eastAsia"/>
        </w:rPr>
        <w:t>審定後現金流量及資產負債狀況，分別列表如次</w:t>
      </w:r>
      <w:r w:rsidR="00D51300" w:rsidRPr="009A77A9">
        <w:rPr>
          <w:rFonts w:hint="eastAsia"/>
        </w:rPr>
        <w:t>：</w:t>
      </w:r>
      <w:bookmarkEnd w:id="2"/>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7C3ED5" w:rsidRPr="00683664" w14:paraId="1E21429C" w14:textId="77777777" w:rsidTr="007C3ED5">
        <w:trPr>
          <w:trHeight w:val="397"/>
          <w:tblHeader/>
        </w:trPr>
        <w:tc>
          <w:tcPr>
            <w:tcW w:w="9988" w:type="dxa"/>
            <w:gridSpan w:val="7"/>
            <w:tcBorders>
              <w:bottom w:val="single" w:sz="8" w:space="0" w:color="auto"/>
            </w:tcBorders>
          </w:tcPr>
          <w:p w14:paraId="58E2FF1C" w14:textId="5373E06D" w:rsidR="007C3ED5" w:rsidRPr="00683664" w:rsidRDefault="007C3ED5" w:rsidP="0021131A">
            <w:pPr>
              <w:widowControl w:val="0"/>
              <w:tabs>
                <w:tab w:val="left" w:pos="1400"/>
                <w:tab w:val="left" w:pos="1800"/>
              </w:tabs>
              <w:overflowPunct/>
              <w:snapToGrid w:val="0"/>
              <w:ind w:firstLineChars="0" w:firstLine="0"/>
              <w:jc w:val="center"/>
              <w:rPr>
                <w:rFonts w:cs="Times New Roman"/>
                <w:b/>
                <w:sz w:val="32"/>
                <w:szCs w:val="20"/>
                <w:u w:val="single"/>
              </w:rPr>
            </w:pPr>
            <w:r>
              <w:rPr>
                <w:rFonts w:cs="Times New Roman" w:hint="eastAsia"/>
                <w:b/>
                <w:sz w:val="32"/>
                <w:szCs w:val="20"/>
                <w:u w:val="single"/>
              </w:rPr>
              <w:lastRenderedPageBreak/>
              <w:t xml:space="preserve">　</w:t>
            </w:r>
            <w:r w:rsidRPr="00683664">
              <w:rPr>
                <w:rFonts w:cs="Times New Roman" w:hint="eastAsia"/>
                <w:b/>
                <w:sz w:val="32"/>
                <w:szCs w:val="20"/>
                <w:u w:val="single"/>
              </w:rPr>
              <w:t>國立陽明大學附設醫院作業基金</w:t>
            </w:r>
            <w:r w:rsidRPr="00683664">
              <w:rPr>
                <w:rFonts w:cs="Times New Roman"/>
                <w:b/>
                <w:sz w:val="32"/>
                <w:szCs w:val="20"/>
                <w:u w:val="single"/>
              </w:rPr>
              <w:t>收支</w:t>
            </w:r>
            <w:r w:rsidRPr="00683664">
              <w:rPr>
                <w:rFonts w:cs="Times New Roman" w:hint="eastAsia"/>
                <w:b/>
                <w:sz w:val="32"/>
                <w:szCs w:val="20"/>
                <w:u w:val="single"/>
              </w:rPr>
              <w:t>餘</w:t>
            </w:r>
            <w:proofErr w:type="gramStart"/>
            <w:r w:rsidRPr="00683664">
              <w:rPr>
                <w:rFonts w:cs="Times New Roman" w:hint="eastAsia"/>
                <w:b/>
                <w:sz w:val="32"/>
                <w:szCs w:val="20"/>
                <w:u w:val="single"/>
              </w:rPr>
              <w:t>絀</w:t>
            </w:r>
            <w:proofErr w:type="gramEnd"/>
            <w:r w:rsidRPr="00683664">
              <w:rPr>
                <w:rFonts w:cs="Times New Roman" w:hint="eastAsia"/>
                <w:b/>
                <w:sz w:val="32"/>
                <w:szCs w:val="20"/>
                <w:u w:val="single"/>
              </w:rPr>
              <w:t>審定表</w:t>
            </w:r>
            <w:r>
              <w:rPr>
                <w:rFonts w:cs="Times New Roman" w:hint="eastAsia"/>
                <w:b/>
                <w:sz w:val="32"/>
                <w:szCs w:val="20"/>
                <w:u w:val="single"/>
              </w:rPr>
              <w:t xml:space="preserve">　</w:t>
            </w:r>
          </w:p>
          <w:p w14:paraId="1761CDCF" w14:textId="77777777" w:rsidR="007C3ED5" w:rsidRPr="00683664" w:rsidRDefault="007C3ED5" w:rsidP="0021131A">
            <w:pPr>
              <w:widowControl w:val="0"/>
              <w:tabs>
                <w:tab w:val="left" w:pos="4080"/>
                <w:tab w:val="left" w:pos="8520"/>
              </w:tabs>
              <w:overflowPunct/>
              <w:snapToGrid w:val="0"/>
              <w:ind w:firstLineChars="0" w:firstLine="0"/>
              <w:rPr>
                <w:rFonts w:cs="Times New Roman"/>
                <w:b/>
                <w:sz w:val="32"/>
                <w:szCs w:val="20"/>
                <w:u w:val="single"/>
              </w:rPr>
            </w:pPr>
            <w:r w:rsidRPr="00683664">
              <w:rPr>
                <w:rFonts w:cs="Times New Roman"/>
                <w:spacing w:val="60"/>
                <w:szCs w:val="20"/>
              </w:rPr>
              <w:tab/>
            </w:r>
            <w:r w:rsidRPr="00683664">
              <w:rPr>
                <w:rFonts w:cs="Times New Roman" w:hint="eastAsia"/>
                <w:szCs w:val="20"/>
              </w:rPr>
              <w:t>中華民國</w:t>
            </w:r>
            <w:proofErr w:type="gramStart"/>
            <w:r w:rsidRPr="00683664">
              <w:rPr>
                <w:rFonts w:cs="Times New Roman" w:hint="eastAsia"/>
                <w:szCs w:val="20"/>
              </w:rPr>
              <w:t>109</w:t>
            </w:r>
            <w:proofErr w:type="gramEnd"/>
            <w:r w:rsidRPr="00683664">
              <w:rPr>
                <w:rFonts w:cs="Times New Roman" w:hint="eastAsia"/>
                <w:szCs w:val="20"/>
              </w:rPr>
              <w:t>年度</w:t>
            </w:r>
            <w:r w:rsidRPr="00683664">
              <w:rPr>
                <w:rFonts w:cs="Times New Roman" w:hint="eastAsia"/>
                <w:szCs w:val="20"/>
              </w:rPr>
              <w:tab/>
            </w:r>
            <w:r w:rsidRPr="00683664">
              <w:rPr>
                <w:rFonts w:cs="Times New Roman" w:hint="eastAsia"/>
                <w:spacing w:val="-20"/>
                <w:kern w:val="0"/>
                <w:szCs w:val="20"/>
              </w:rPr>
              <w:t>單位：新臺幣元</w:t>
            </w:r>
          </w:p>
        </w:tc>
      </w:tr>
      <w:tr w:rsidR="007C3ED5" w:rsidRPr="00683664" w14:paraId="65631B8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7D052E4A" w14:textId="77777777" w:rsidR="007C3ED5" w:rsidRPr="00683664" w:rsidRDefault="007C3ED5" w:rsidP="0021131A">
            <w:pPr>
              <w:widowControl w:val="0"/>
              <w:overflowPunct/>
              <w:ind w:left="113" w:right="113" w:firstLineChars="0" w:firstLine="0"/>
              <w:jc w:val="distribute"/>
              <w:rPr>
                <w:rFonts w:cs="Times New Roman"/>
                <w:szCs w:val="20"/>
              </w:rPr>
            </w:pPr>
            <w:r w:rsidRPr="0021131A">
              <w:rPr>
                <w:rFonts w:ascii="Times New Roman" w:hAnsi="Times New Roman" w:cs="Times New Roman" w:hint="eastAsia"/>
                <w:spacing w:val="60"/>
                <w:szCs w:val="20"/>
              </w:rPr>
              <w:t>科目</w:t>
            </w:r>
          </w:p>
        </w:tc>
        <w:tc>
          <w:tcPr>
            <w:tcW w:w="1320" w:type="dxa"/>
            <w:vMerge w:val="restart"/>
            <w:tcBorders>
              <w:top w:val="single" w:sz="8" w:space="0" w:color="auto"/>
            </w:tcBorders>
            <w:vAlign w:val="center"/>
          </w:tcPr>
          <w:p w14:paraId="4ACDC1FF" w14:textId="77777777" w:rsidR="007C3ED5" w:rsidRPr="00683664" w:rsidRDefault="007C3ED5" w:rsidP="0088138C">
            <w:pPr>
              <w:widowControl w:val="0"/>
              <w:overflowPunct/>
              <w:ind w:left="113" w:right="113" w:firstLineChars="0" w:firstLine="0"/>
              <w:jc w:val="distribute"/>
              <w:rPr>
                <w:rFonts w:cs="Times New Roman"/>
                <w:spacing w:val="-20"/>
                <w:szCs w:val="20"/>
              </w:rPr>
            </w:pPr>
            <w:r w:rsidRPr="00683664">
              <w:rPr>
                <w:rFonts w:cs="Times New Roman" w:hint="eastAsia"/>
                <w:spacing w:val="-20"/>
                <w:szCs w:val="20"/>
              </w:rPr>
              <w:t>預算數</w:t>
            </w:r>
          </w:p>
        </w:tc>
        <w:tc>
          <w:tcPr>
            <w:tcW w:w="1440" w:type="dxa"/>
            <w:vMerge w:val="restart"/>
            <w:tcBorders>
              <w:top w:val="single" w:sz="8" w:space="0" w:color="auto"/>
            </w:tcBorders>
            <w:vAlign w:val="center"/>
          </w:tcPr>
          <w:p w14:paraId="529829E1" w14:textId="77777777" w:rsidR="007C3ED5" w:rsidRPr="00683664" w:rsidRDefault="007C3ED5" w:rsidP="0088138C">
            <w:pPr>
              <w:widowControl w:val="0"/>
              <w:overflowPunct/>
              <w:ind w:left="113" w:right="113" w:firstLineChars="0" w:firstLine="0"/>
              <w:jc w:val="distribute"/>
              <w:rPr>
                <w:rFonts w:cs="Times New Roman"/>
                <w:szCs w:val="20"/>
              </w:rPr>
            </w:pPr>
            <w:r w:rsidRPr="00683664">
              <w:rPr>
                <w:rFonts w:cs="Times New Roman" w:hint="eastAsia"/>
                <w:szCs w:val="20"/>
              </w:rPr>
              <w:t>決算數</w:t>
            </w:r>
          </w:p>
        </w:tc>
        <w:tc>
          <w:tcPr>
            <w:tcW w:w="1320" w:type="dxa"/>
            <w:vMerge w:val="restart"/>
            <w:tcBorders>
              <w:top w:val="single" w:sz="8" w:space="0" w:color="auto"/>
            </w:tcBorders>
            <w:vAlign w:val="center"/>
          </w:tcPr>
          <w:p w14:paraId="328B7933" w14:textId="77777777" w:rsidR="007C3ED5" w:rsidRPr="00683664" w:rsidRDefault="007C3ED5" w:rsidP="0088138C">
            <w:pPr>
              <w:widowControl w:val="0"/>
              <w:overflowPunct/>
              <w:ind w:firstLineChars="0" w:firstLine="0"/>
              <w:jc w:val="distribute"/>
              <w:rPr>
                <w:rFonts w:cs="Times New Roman"/>
                <w:szCs w:val="20"/>
              </w:rPr>
            </w:pPr>
            <w:r w:rsidRPr="00683664">
              <w:rPr>
                <w:rFonts w:cs="Times New Roman" w:hint="eastAsia"/>
                <w:szCs w:val="20"/>
              </w:rPr>
              <w:t>修正數</w:t>
            </w:r>
          </w:p>
        </w:tc>
        <w:tc>
          <w:tcPr>
            <w:tcW w:w="1440" w:type="dxa"/>
            <w:vMerge w:val="restart"/>
            <w:tcBorders>
              <w:top w:val="single" w:sz="8" w:space="0" w:color="auto"/>
            </w:tcBorders>
            <w:vAlign w:val="center"/>
          </w:tcPr>
          <w:p w14:paraId="2BB578EA" w14:textId="77777777" w:rsidR="007C3ED5" w:rsidRPr="00683664" w:rsidRDefault="007C3ED5" w:rsidP="0088138C">
            <w:pPr>
              <w:widowControl w:val="0"/>
              <w:overflowPunct/>
              <w:ind w:left="113" w:right="113" w:firstLineChars="0" w:firstLine="0"/>
              <w:jc w:val="distribute"/>
              <w:rPr>
                <w:rFonts w:cs="Times New Roman"/>
                <w:spacing w:val="-10"/>
                <w:szCs w:val="20"/>
              </w:rPr>
            </w:pPr>
            <w:r w:rsidRPr="00683664">
              <w:rPr>
                <w:rFonts w:cs="Times New Roman" w:hint="eastAsia"/>
                <w:spacing w:val="-10"/>
                <w:szCs w:val="20"/>
              </w:rPr>
              <w:t>決算審定數</w:t>
            </w:r>
          </w:p>
        </w:tc>
        <w:tc>
          <w:tcPr>
            <w:tcW w:w="2040" w:type="dxa"/>
            <w:gridSpan w:val="2"/>
            <w:tcBorders>
              <w:top w:val="single" w:sz="8" w:space="0" w:color="auto"/>
              <w:bottom w:val="nil"/>
              <w:right w:val="nil"/>
            </w:tcBorders>
            <w:vAlign w:val="center"/>
          </w:tcPr>
          <w:p w14:paraId="6BEC653F" w14:textId="77777777" w:rsidR="007C3ED5" w:rsidRPr="00683664" w:rsidRDefault="007C3ED5" w:rsidP="0088138C">
            <w:pPr>
              <w:widowControl w:val="0"/>
              <w:overflowPunct/>
              <w:spacing w:line="240" w:lineRule="exact"/>
              <w:ind w:firstLineChars="0" w:firstLine="0"/>
              <w:jc w:val="distribute"/>
              <w:rPr>
                <w:rFonts w:cs="Times New Roman"/>
                <w:spacing w:val="-20"/>
                <w:szCs w:val="20"/>
              </w:rPr>
            </w:pPr>
            <w:r w:rsidRPr="00683664">
              <w:rPr>
                <w:rFonts w:cs="Times New Roman" w:hint="eastAsia"/>
                <w:spacing w:val="-20"/>
                <w:szCs w:val="20"/>
              </w:rPr>
              <w:t>審定數與預算數</w:t>
            </w:r>
          </w:p>
          <w:p w14:paraId="66F52396" w14:textId="77777777" w:rsidR="007C3ED5" w:rsidRPr="00683664" w:rsidRDefault="007C3ED5" w:rsidP="0088138C">
            <w:pPr>
              <w:widowControl w:val="0"/>
              <w:overflowPunct/>
              <w:spacing w:line="240" w:lineRule="exact"/>
              <w:ind w:firstLineChars="0" w:firstLine="0"/>
              <w:jc w:val="distribute"/>
              <w:rPr>
                <w:rFonts w:cs="Times New Roman"/>
                <w:szCs w:val="20"/>
              </w:rPr>
            </w:pPr>
            <w:r w:rsidRPr="00683664">
              <w:rPr>
                <w:rFonts w:cs="Times New Roman" w:hint="eastAsia"/>
                <w:szCs w:val="20"/>
              </w:rPr>
              <w:t>比較增減</w:t>
            </w:r>
          </w:p>
        </w:tc>
      </w:tr>
      <w:tr w:rsidR="007C3ED5" w:rsidRPr="00683664" w14:paraId="0CD3813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2"/>
          <w:tblHeader/>
        </w:trPr>
        <w:tc>
          <w:tcPr>
            <w:tcW w:w="2428" w:type="dxa"/>
            <w:vMerge/>
            <w:tcBorders>
              <w:top w:val="nil"/>
              <w:left w:val="nil"/>
              <w:bottom w:val="single" w:sz="8" w:space="0" w:color="auto"/>
            </w:tcBorders>
            <w:vAlign w:val="center"/>
          </w:tcPr>
          <w:p w14:paraId="2623719E" w14:textId="77777777" w:rsidR="007C3ED5" w:rsidRPr="00683664" w:rsidRDefault="007C3ED5" w:rsidP="0088138C">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38CA8BFF" w14:textId="77777777" w:rsidR="007C3ED5" w:rsidRPr="00683664" w:rsidRDefault="007C3ED5" w:rsidP="0088138C">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4D69880F" w14:textId="77777777" w:rsidR="007C3ED5" w:rsidRPr="00683664" w:rsidRDefault="007C3ED5" w:rsidP="0088138C">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649579CB" w14:textId="77777777" w:rsidR="007C3ED5" w:rsidRPr="00683664" w:rsidRDefault="007C3ED5" w:rsidP="0088138C">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556E527C" w14:textId="77777777" w:rsidR="007C3ED5" w:rsidRPr="00683664" w:rsidRDefault="007C3ED5" w:rsidP="0088138C">
            <w:pPr>
              <w:widowControl w:val="0"/>
              <w:overflowPunct/>
              <w:ind w:left="113" w:right="113" w:firstLineChars="0" w:firstLine="0"/>
              <w:jc w:val="distribute"/>
              <w:rPr>
                <w:rFonts w:cs="Times New Roman"/>
                <w:szCs w:val="20"/>
              </w:rPr>
            </w:pPr>
          </w:p>
        </w:tc>
        <w:tc>
          <w:tcPr>
            <w:tcW w:w="1389" w:type="dxa"/>
            <w:tcBorders>
              <w:bottom w:val="single" w:sz="8" w:space="0" w:color="auto"/>
            </w:tcBorders>
            <w:vAlign w:val="center"/>
          </w:tcPr>
          <w:p w14:paraId="045F54EA" w14:textId="77777777" w:rsidR="007C3ED5" w:rsidRPr="00683664" w:rsidRDefault="007C3ED5" w:rsidP="0021131A">
            <w:pPr>
              <w:widowControl w:val="0"/>
              <w:overflowPunct/>
              <w:ind w:leftChars="-7" w:left="-5" w:hangingChars="5" w:hanging="12"/>
              <w:jc w:val="distribute"/>
              <w:rPr>
                <w:rFonts w:cs="Times New Roman"/>
                <w:szCs w:val="20"/>
              </w:rPr>
            </w:pPr>
            <w:r w:rsidRPr="00683664">
              <w:rPr>
                <w:rFonts w:cs="Times New Roman" w:hint="eastAsia"/>
                <w:szCs w:val="20"/>
              </w:rPr>
              <w:t>金額</w:t>
            </w:r>
          </w:p>
        </w:tc>
        <w:tc>
          <w:tcPr>
            <w:tcW w:w="651" w:type="dxa"/>
            <w:tcBorders>
              <w:bottom w:val="single" w:sz="8" w:space="0" w:color="auto"/>
              <w:right w:val="nil"/>
            </w:tcBorders>
            <w:vAlign w:val="center"/>
          </w:tcPr>
          <w:p w14:paraId="58493DC5" w14:textId="77777777" w:rsidR="007C3ED5" w:rsidRPr="00683664" w:rsidRDefault="007C3ED5" w:rsidP="0088138C">
            <w:pPr>
              <w:widowControl w:val="0"/>
              <w:overflowPunct/>
              <w:ind w:left="113" w:right="113" w:firstLineChars="0" w:firstLine="0"/>
              <w:jc w:val="distribute"/>
              <w:rPr>
                <w:rFonts w:cs="Times New Roman"/>
                <w:szCs w:val="20"/>
              </w:rPr>
            </w:pPr>
            <w:r w:rsidRPr="00683664">
              <w:rPr>
                <w:rFonts w:cs="Times New Roman" w:hint="eastAsia"/>
                <w:szCs w:val="20"/>
              </w:rPr>
              <w:t>％</w:t>
            </w:r>
          </w:p>
        </w:tc>
      </w:tr>
      <w:tr w:rsidR="007C3ED5" w:rsidRPr="00683664" w14:paraId="5B7D213D"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910DBDF" w14:textId="77777777" w:rsidR="007C3ED5" w:rsidRPr="00683664" w:rsidRDefault="007C3ED5" w:rsidP="0088138C">
            <w:pPr>
              <w:widowControl w:val="0"/>
              <w:overflowPunct/>
              <w:ind w:firstLineChars="0" w:firstLine="0"/>
              <w:jc w:val="distribute"/>
              <w:rPr>
                <w:rFonts w:cs="Times New Roman"/>
                <w:kern w:val="0"/>
                <w:sz w:val="22"/>
                <w:szCs w:val="20"/>
              </w:rPr>
            </w:pPr>
            <w:r w:rsidRPr="00683664">
              <w:rPr>
                <w:rFonts w:cs="Times New Roman" w:hint="eastAsia"/>
                <w:b/>
                <w:kern w:val="0"/>
                <w:sz w:val="22"/>
                <w:szCs w:val="20"/>
              </w:rPr>
              <w:t>業務收入</w:t>
            </w:r>
          </w:p>
        </w:tc>
        <w:tc>
          <w:tcPr>
            <w:tcW w:w="1320" w:type="dxa"/>
            <w:tcBorders>
              <w:top w:val="nil"/>
              <w:bottom w:val="nil"/>
            </w:tcBorders>
            <w:vAlign w:val="center"/>
          </w:tcPr>
          <w:p w14:paraId="06CFB90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3,041,825,000</w:t>
            </w:r>
          </w:p>
        </w:tc>
        <w:tc>
          <w:tcPr>
            <w:tcW w:w="1440" w:type="dxa"/>
            <w:tcBorders>
              <w:top w:val="nil"/>
              <w:bottom w:val="nil"/>
            </w:tcBorders>
            <w:vAlign w:val="center"/>
          </w:tcPr>
          <w:p w14:paraId="69FA122A"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3,078,831,005</w:t>
            </w:r>
          </w:p>
        </w:tc>
        <w:tc>
          <w:tcPr>
            <w:tcW w:w="1320" w:type="dxa"/>
            <w:tcBorders>
              <w:top w:val="nil"/>
              <w:bottom w:val="nil"/>
            </w:tcBorders>
            <w:vAlign w:val="center"/>
          </w:tcPr>
          <w:p w14:paraId="3997C02E"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0DB4864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3,078,831,005</w:t>
            </w:r>
          </w:p>
        </w:tc>
        <w:tc>
          <w:tcPr>
            <w:tcW w:w="1389" w:type="dxa"/>
            <w:tcBorders>
              <w:top w:val="nil"/>
              <w:bottom w:val="nil"/>
            </w:tcBorders>
            <w:vAlign w:val="center"/>
          </w:tcPr>
          <w:p w14:paraId="618FCB92"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37,006,005</w:t>
            </w:r>
          </w:p>
        </w:tc>
        <w:tc>
          <w:tcPr>
            <w:tcW w:w="651" w:type="dxa"/>
            <w:tcBorders>
              <w:top w:val="nil"/>
              <w:bottom w:val="nil"/>
              <w:right w:val="nil"/>
            </w:tcBorders>
            <w:vAlign w:val="center"/>
          </w:tcPr>
          <w:p w14:paraId="64819D51"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1.22</w:t>
            </w:r>
          </w:p>
        </w:tc>
      </w:tr>
      <w:tr w:rsidR="007C3ED5" w:rsidRPr="00683664" w14:paraId="213C3C69"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A7101D1"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醫療收入</w:t>
            </w:r>
          </w:p>
        </w:tc>
        <w:tc>
          <w:tcPr>
            <w:tcW w:w="1320" w:type="dxa"/>
            <w:tcBorders>
              <w:top w:val="nil"/>
              <w:bottom w:val="nil"/>
            </w:tcBorders>
            <w:vAlign w:val="center"/>
          </w:tcPr>
          <w:p w14:paraId="0C5F94E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2,880,153,000</w:t>
            </w:r>
          </w:p>
        </w:tc>
        <w:tc>
          <w:tcPr>
            <w:tcW w:w="1440" w:type="dxa"/>
            <w:tcBorders>
              <w:top w:val="nil"/>
              <w:bottom w:val="nil"/>
            </w:tcBorders>
            <w:vAlign w:val="center"/>
          </w:tcPr>
          <w:p w14:paraId="49E043ED"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2,913,512,534</w:t>
            </w:r>
          </w:p>
        </w:tc>
        <w:tc>
          <w:tcPr>
            <w:tcW w:w="1320" w:type="dxa"/>
            <w:tcBorders>
              <w:top w:val="nil"/>
              <w:bottom w:val="nil"/>
            </w:tcBorders>
            <w:vAlign w:val="center"/>
          </w:tcPr>
          <w:p w14:paraId="3B9AA50D"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36BAC847"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2,913,512,534</w:t>
            </w:r>
          </w:p>
        </w:tc>
        <w:tc>
          <w:tcPr>
            <w:tcW w:w="1389" w:type="dxa"/>
            <w:tcBorders>
              <w:top w:val="nil"/>
              <w:bottom w:val="nil"/>
            </w:tcBorders>
            <w:vAlign w:val="center"/>
          </w:tcPr>
          <w:p w14:paraId="36A21C7E"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33,359,534</w:t>
            </w:r>
          </w:p>
        </w:tc>
        <w:tc>
          <w:tcPr>
            <w:tcW w:w="651" w:type="dxa"/>
            <w:tcBorders>
              <w:top w:val="nil"/>
              <w:bottom w:val="nil"/>
              <w:right w:val="nil"/>
            </w:tcBorders>
            <w:vAlign w:val="center"/>
          </w:tcPr>
          <w:p w14:paraId="042BD94E"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1.16</w:t>
            </w:r>
          </w:p>
        </w:tc>
      </w:tr>
      <w:tr w:rsidR="007C3ED5" w:rsidRPr="00683664" w14:paraId="26951589"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1EE64F07"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其他業務收入</w:t>
            </w:r>
          </w:p>
        </w:tc>
        <w:tc>
          <w:tcPr>
            <w:tcW w:w="1320" w:type="dxa"/>
            <w:tcBorders>
              <w:top w:val="nil"/>
              <w:bottom w:val="nil"/>
            </w:tcBorders>
            <w:vAlign w:val="center"/>
          </w:tcPr>
          <w:p w14:paraId="047292F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161,672,000</w:t>
            </w:r>
          </w:p>
        </w:tc>
        <w:tc>
          <w:tcPr>
            <w:tcW w:w="1440" w:type="dxa"/>
            <w:tcBorders>
              <w:top w:val="nil"/>
              <w:bottom w:val="nil"/>
            </w:tcBorders>
            <w:vAlign w:val="center"/>
          </w:tcPr>
          <w:p w14:paraId="3A7BE16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165,318,471</w:t>
            </w:r>
          </w:p>
        </w:tc>
        <w:tc>
          <w:tcPr>
            <w:tcW w:w="1320" w:type="dxa"/>
            <w:tcBorders>
              <w:top w:val="nil"/>
              <w:bottom w:val="nil"/>
            </w:tcBorders>
            <w:vAlign w:val="center"/>
          </w:tcPr>
          <w:p w14:paraId="3D82C23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5C61D913"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165,318,471</w:t>
            </w:r>
          </w:p>
        </w:tc>
        <w:tc>
          <w:tcPr>
            <w:tcW w:w="1389" w:type="dxa"/>
            <w:tcBorders>
              <w:top w:val="nil"/>
              <w:bottom w:val="nil"/>
            </w:tcBorders>
            <w:vAlign w:val="center"/>
          </w:tcPr>
          <w:p w14:paraId="30D19BF9"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3,646,471</w:t>
            </w:r>
          </w:p>
        </w:tc>
        <w:tc>
          <w:tcPr>
            <w:tcW w:w="651" w:type="dxa"/>
            <w:tcBorders>
              <w:top w:val="nil"/>
              <w:bottom w:val="nil"/>
              <w:right w:val="nil"/>
            </w:tcBorders>
            <w:vAlign w:val="center"/>
          </w:tcPr>
          <w:p w14:paraId="745972C6"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2.26</w:t>
            </w:r>
          </w:p>
        </w:tc>
      </w:tr>
      <w:tr w:rsidR="007C3ED5" w:rsidRPr="00683664" w14:paraId="5B15CCB5"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067E922" w14:textId="77777777" w:rsidR="007C3ED5" w:rsidRPr="00683664" w:rsidRDefault="007C3ED5" w:rsidP="0088138C">
            <w:pPr>
              <w:widowControl w:val="0"/>
              <w:overflowPunct/>
              <w:ind w:firstLineChars="0" w:firstLine="0"/>
              <w:jc w:val="distribute"/>
              <w:rPr>
                <w:rFonts w:cs="Times New Roman"/>
                <w:kern w:val="0"/>
                <w:sz w:val="22"/>
                <w:szCs w:val="20"/>
              </w:rPr>
            </w:pPr>
            <w:r w:rsidRPr="00683664">
              <w:rPr>
                <w:rFonts w:cs="Times New Roman" w:hint="eastAsia"/>
                <w:b/>
                <w:kern w:val="0"/>
                <w:sz w:val="22"/>
                <w:szCs w:val="20"/>
              </w:rPr>
              <w:t>業務成本與費用</w:t>
            </w:r>
          </w:p>
        </w:tc>
        <w:tc>
          <w:tcPr>
            <w:tcW w:w="1320" w:type="dxa"/>
            <w:tcBorders>
              <w:top w:val="nil"/>
              <w:bottom w:val="nil"/>
            </w:tcBorders>
            <w:vAlign w:val="center"/>
          </w:tcPr>
          <w:p w14:paraId="6D679850"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3,073,482,000</w:t>
            </w:r>
          </w:p>
        </w:tc>
        <w:tc>
          <w:tcPr>
            <w:tcW w:w="1440" w:type="dxa"/>
            <w:tcBorders>
              <w:top w:val="nil"/>
              <w:bottom w:val="nil"/>
            </w:tcBorders>
            <w:vAlign w:val="center"/>
          </w:tcPr>
          <w:p w14:paraId="3A4B228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3,171,592,827</w:t>
            </w:r>
          </w:p>
        </w:tc>
        <w:tc>
          <w:tcPr>
            <w:tcW w:w="1320" w:type="dxa"/>
            <w:tcBorders>
              <w:top w:val="nil"/>
              <w:bottom w:val="nil"/>
            </w:tcBorders>
            <w:vAlign w:val="center"/>
          </w:tcPr>
          <w:p w14:paraId="6F78A3C7"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02300A7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3,171,592,827</w:t>
            </w:r>
          </w:p>
        </w:tc>
        <w:tc>
          <w:tcPr>
            <w:tcW w:w="1389" w:type="dxa"/>
            <w:tcBorders>
              <w:top w:val="nil"/>
              <w:bottom w:val="nil"/>
            </w:tcBorders>
            <w:vAlign w:val="center"/>
          </w:tcPr>
          <w:p w14:paraId="080E7D22"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98,110,827</w:t>
            </w:r>
          </w:p>
        </w:tc>
        <w:tc>
          <w:tcPr>
            <w:tcW w:w="651" w:type="dxa"/>
            <w:tcBorders>
              <w:top w:val="nil"/>
              <w:bottom w:val="nil"/>
              <w:right w:val="nil"/>
            </w:tcBorders>
            <w:vAlign w:val="center"/>
          </w:tcPr>
          <w:p w14:paraId="2EE3252C"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3.19</w:t>
            </w:r>
          </w:p>
        </w:tc>
      </w:tr>
      <w:tr w:rsidR="007C3ED5" w:rsidRPr="00683664" w14:paraId="1129A7E0"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6E5B3480"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教學成本</w:t>
            </w:r>
          </w:p>
        </w:tc>
        <w:tc>
          <w:tcPr>
            <w:tcW w:w="1320" w:type="dxa"/>
            <w:tcBorders>
              <w:top w:val="nil"/>
              <w:bottom w:val="nil"/>
            </w:tcBorders>
            <w:vAlign w:val="center"/>
          </w:tcPr>
          <w:p w14:paraId="3BF9F482"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187,583,000</w:t>
            </w:r>
          </w:p>
        </w:tc>
        <w:tc>
          <w:tcPr>
            <w:tcW w:w="1440" w:type="dxa"/>
            <w:tcBorders>
              <w:top w:val="nil"/>
              <w:bottom w:val="nil"/>
            </w:tcBorders>
            <w:vAlign w:val="center"/>
          </w:tcPr>
          <w:p w14:paraId="7F25E92D"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190,588,264</w:t>
            </w:r>
          </w:p>
        </w:tc>
        <w:tc>
          <w:tcPr>
            <w:tcW w:w="1320" w:type="dxa"/>
            <w:tcBorders>
              <w:top w:val="nil"/>
              <w:bottom w:val="nil"/>
            </w:tcBorders>
            <w:vAlign w:val="center"/>
          </w:tcPr>
          <w:p w14:paraId="6C6F6E43"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09E5F78E"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190,588,264</w:t>
            </w:r>
          </w:p>
        </w:tc>
        <w:tc>
          <w:tcPr>
            <w:tcW w:w="1389" w:type="dxa"/>
            <w:tcBorders>
              <w:top w:val="nil"/>
              <w:bottom w:val="nil"/>
            </w:tcBorders>
            <w:vAlign w:val="center"/>
          </w:tcPr>
          <w:p w14:paraId="5656B5C3"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3,005,264</w:t>
            </w:r>
          </w:p>
        </w:tc>
        <w:tc>
          <w:tcPr>
            <w:tcW w:w="651" w:type="dxa"/>
            <w:tcBorders>
              <w:top w:val="nil"/>
              <w:bottom w:val="nil"/>
              <w:right w:val="nil"/>
            </w:tcBorders>
            <w:vAlign w:val="center"/>
          </w:tcPr>
          <w:p w14:paraId="5787D600"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1.60</w:t>
            </w:r>
          </w:p>
        </w:tc>
      </w:tr>
      <w:tr w:rsidR="007C3ED5" w:rsidRPr="00683664" w14:paraId="01B7C361"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61A091B"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醫療成本</w:t>
            </w:r>
          </w:p>
        </w:tc>
        <w:tc>
          <w:tcPr>
            <w:tcW w:w="1320" w:type="dxa"/>
            <w:tcBorders>
              <w:top w:val="nil"/>
              <w:bottom w:val="nil"/>
            </w:tcBorders>
            <w:vAlign w:val="center"/>
          </w:tcPr>
          <w:p w14:paraId="2FDC044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2,782,888,000</w:t>
            </w:r>
          </w:p>
        </w:tc>
        <w:tc>
          <w:tcPr>
            <w:tcW w:w="1440" w:type="dxa"/>
            <w:tcBorders>
              <w:top w:val="nil"/>
              <w:bottom w:val="nil"/>
            </w:tcBorders>
            <w:vAlign w:val="center"/>
          </w:tcPr>
          <w:p w14:paraId="269D363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2,875,705,742</w:t>
            </w:r>
          </w:p>
        </w:tc>
        <w:tc>
          <w:tcPr>
            <w:tcW w:w="1320" w:type="dxa"/>
            <w:tcBorders>
              <w:top w:val="nil"/>
              <w:bottom w:val="nil"/>
            </w:tcBorders>
            <w:vAlign w:val="center"/>
          </w:tcPr>
          <w:p w14:paraId="7834CF30"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1CFD5907"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2,875,705,742</w:t>
            </w:r>
          </w:p>
        </w:tc>
        <w:tc>
          <w:tcPr>
            <w:tcW w:w="1389" w:type="dxa"/>
            <w:tcBorders>
              <w:top w:val="nil"/>
              <w:bottom w:val="nil"/>
            </w:tcBorders>
            <w:vAlign w:val="center"/>
          </w:tcPr>
          <w:p w14:paraId="3E4D2D4C"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92,817,742</w:t>
            </w:r>
          </w:p>
        </w:tc>
        <w:tc>
          <w:tcPr>
            <w:tcW w:w="651" w:type="dxa"/>
            <w:tcBorders>
              <w:top w:val="nil"/>
              <w:bottom w:val="nil"/>
              <w:right w:val="nil"/>
            </w:tcBorders>
            <w:vAlign w:val="center"/>
          </w:tcPr>
          <w:p w14:paraId="31CF8896"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3.34</w:t>
            </w:r>
          </w:p>
        </w:tc>
      </w:tr>
      <w:tr w:rsidR="007C3ED5" w:rsidRPr="00683664" w14:paraId="33A7D5F6"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1CF0E66"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其他業務成本</w:t>
            </w:r>
          </w:p>
        </w:tc>
        <w:tc>
          <w:tcPr>
            <w:tcW w:w="1320" w:type="dxa"/>
            <w:tcBorders>
              <w:top w:val="nil"/>
              <w:bottom w:val="nil"/>
            </w:tcBorders>
            <w:vAlign w:val="center"/>
          </w:tcPr>
          <w:p w14:paraId="7F680E5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3,700,000</w:t>
            </w:r>
          </w:p>
        </w:tc>
        <w:tc>
          <w:tcPr>
            <w:tcW w:w="1440" w:type="dxa"/>
            <w:tcBorders>
              <w:top w:val="nil"/>
              <w:bottom w:val="nil"/>
            </w:tcBorders>
            <w:vAlign w:val="center"/>
          </w:tcPr>
          <w:p w14:paraId="55FADB5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2,556,402</w:t>
            </w:r>
          </w:p>
        </w:tc>
        <w:tc>
          <w:tcPr>
            <w:tcW w:w="1320" w:type="dxa"/>
            <w:tcBorders>
              <w:top w:val="nil"/>
              <w:bottom w:val="nil"/>
            </w:tcBorders>
            <w:vAlign w:val="center"/>
          </w:tcPr>
          <w:p w14:paraId="13BCA226"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46A5389D"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2,556,402</w:t>
            </w:r>
          </w:p>
        </w:tc>
        <w:tc>
          <w:tcPr>
            <w:tcW w:w="1389" w:type="dxa"/>
            <w:tcBorders>
              <w:top w:val="nil"/>
              <w:bottom w:val="nil"/>
            </w:tcBorders>
            <w:vAlign w:val="center"/>
          </w:tcPr>
          <w:p w14:paraId="4B79AA56"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- 1,143,598</w:t>
            </w:r>
          </w:p>
        </w:tc>
        <w:tc>
          <w:tcPr>
            <w:tcW w:w="651" w:type="dxa"/>
            <w:tcBorders>
              <w:top w:val="nil"/>
              <w:bottom w:val="nil"/>
              <w:right w:val="nil"/>
            </w:tcBorders>
            <w:vAlign w:val="center"/>
          </w:tcPr>
          <w:p w14:paraId="15889424"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- 30.91</w:t>
            </w:r>
          </w:p>
        </w:tc>
      </w:tr>
      <w:tr w:rsidR="007C3ED5" w:rsidRPr="00683664" w14:paraId="0C234B86"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8C810A3"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管理及總務費用</w:t>
            </w:r>
          </w:p>
        </w:tc>
        <w:tc>
          <w:tcPr>
            <w:tcW w:w="1320" w:type="dxa"/>
            <w:tcBorders>
              <w:top w:val="nil"/>
              <w:bottom w:val="nil"/>
            </w:tcBorders>
            <w:vAlign w:val="center"/>
          </w:tcPr>
          <w:p w14:paraId="3E3327FD"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99,311,000</w:t>
            </w:r>
          </w:p>
        </w:tc>
        <w:tc>
          <w:tcPr>
            <w:tcW w:w="1440" w:type="dxa"/>
            <w:tcBorders>
              <w:top w:val="nil"/>
              <w:bottom w:val="nil"/>
            </w:tcBorders>
            <w:vAlign w:val="center"/>
          </w:tcPr>
          <w:p w14:paraId="4B91E88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102,742,419</w:t>
            </w:r>
          </w:p>
        </w:tc>
        <w:tc>
          <w:tcPr>
            <w:tcW w:w="1320" w:type="dxa"/>
            <w:tcBorders>
              <w:top w:val="nil"/>
              <w:bottom w:val="nil"/>
            </w:tcBorders>
            <w:vAlign w:val="center"/>
          </w:tcPr>
          <w:p w14:paraId="3792782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09186CB4"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102,742,419</w:t>
            </w:r>
          </w:p>
        </w:tc>
        <w:tc>
          <w:tcPr>
            <w:tcW w:w="1389" w:type="dxa"/>
            <w:tcBorders>
              <w:top w:val="nil"/>
              <w:bottom w:val="nil"/>
            </w:tcBorders>
            <w:vAlign w:val="center"/>
          </w:tcPr>
          <w:p w14:paraId="090EE486"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3,431,419</w:t>
            </w:r>
          </w:p>
        </w:tc>
        <w:tc>
          <w:tcPr>
            <w:tcW w:w="651" w:type="dxa"/>
            <w:tcBorders>
              <w:top w:val="nil"/>
              <w:bottom w:val="nil"/>
              <w:right w:val="nil"/>
            </w:tcBorders>
            <w:vAlign w:val="center"/>
          </w:tcPr>
          <w:p w14:paraId="1B61A5D3"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3.46</w:t>
            </w:r>
          </w:p>
        </w:tc>
      </w:tr>
      <w:tr w:rsidR="007C3ED5" w:rsidRPr="00683664" w14:paraId="5245ADBD"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41150C2D" w14:textId="77777777" w:rsidR="007C3ED5" w:rsidRPr="00683664" w:rsidRDefault="007C3ED5" w:rsidP="00DD3B73">
            <w:pPr>
              <w:widowControl w:val="0"/>
              <w:overflowPunct/>
              <w:ind w:rightChars="-20" w:right="-48" w:firstLineChars="0" w:firstLine="0"/>
              <w:jc w:val="distribute"/>
              <w:rPr>
                <w:rFonts w:cs="Times New Roman"/>
                <w:kern w:val="0"/>
                <w:sz w:val="22"/>
                <w:szCs w:val="20"/>
              </w:rPr>
            </w:pPr>
            <w:r w:rsidRPr="00683664">
              <w:rPr>
                <w:rFonts w:cs="Times New Roman" w:hint="eastAsia"/>
                <w:b/>
                <w:kern w:val="0"/>
                <w:sz w:val="22"/>
                <w:szCs w:val="20"/>
              </w:rPr>
              <w:t>業務賸餘（短</w:t>
            </w:r>
            <w:proofErr w:type="gramStart"/>
            <w:r w:rsidRPr="00683664">
              <w:rPr>
                <w:rFonts w:cs="Times New Roman" w:hint="eastAsia"/>
                <w:b/>
                <w:kern w:val="0"/>
                <w:sz w:val="22"/>
                <w:szCs w:val="20"/>
              </w:rPr>
              <w:t>絀</w:t>
            </w:r>
            <w:proofErr w:type="gramEnd"/>
            <w:r w:rsidRPr="00683664">
              <w:rPr>
                <w:rFonts w:cs="Times New Roman" w:hint="eastAsia"/>
                <w:b/>
                <w:kern w:val="0"/>
                <w:sz w:val="22"/>
                <w:szCs w:val="20"/>
              </w:rPr>
              <w:t>）</w:t>
            </w:r>
          </w:p>
        </w:tc>
        <w:tc>
          <w:tcPr>
            <w:tcW w:w="1320" w:type="dxa"/>
            <w:tcBorders>
              <w:top w:val="nil"/>
              <w:bottom w:val="nil"/>
            </w:tcBorders>
            <w:vAlign w:val="center"/>
          </w:tcPr>
          <w:p w14:paraId="5F80F28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- 31,657,000</w:t>
            </w:r>
          </w:p>
        </w:tc>
        <w:tc>
          <w:tcPr>
            <w:tcW w:w="1440" w:type="dxa"/>
            <w:tcBorders>
              <w:top w:val="nil"/>
              <w:bottom w:val="nil"/>
            </w:tcBorders>
            <w:vAlign w:val="center"/>
          </w:tcPr>
          <w:p w14:paraId="70E569F4"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- 92,761,822</w:t>
            </w:r>
          </w:p>
        </w:tc>
        <w:tc>
          <w:tcPr>
            <w:tcW w:w="1320" w:type="dxa"/>
            <w:tcBorders>
              <w:top w:val="nil"/>
              <w:bottom w:val="nil"/>
            </w:tcBorders>
            <w:vAlign w:val="center"/>
          </w:tcPr>
          <w:p w14:paraId="2C1E9CF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2D789C27"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- 92,761,822</w:t>
            </w:r>
          </w:p>
        </w:tc>
        <w:tc>
          <w:tcPr>
            <w:tcW w:w="1389" w:type="dxa"/>
            <w:tcBorders>
              <w:top w:val="nil"/>
              <w:bottom w:val="nil"/>
            </w:tcBorders>
            <w:vAlign w:val="center"/>
          </w:tcPr>
          <w:p w14:paraId="070B57A4"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- 61,104,822</w:t>
            </w:r>
          </w:p>
        </w:tc>
        <w:tc>
          <w:tcPr>
            <w:tcW w:w="651" w:type="dxa"/>
            <w:tcBorders>
              <w:top w:val="nil"/>
              <w:bottom w:val="nil"/>
              <w:right w:val="nil"/>
            </w:tcBorders>
            <w:vAlign w:val="center"/>
          </w:tcPr>
          <w:p w14:paraId="592DEF64"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193.02</w:t>
            </w:r>
          </w:p>
        </w:tc>
      </w:tr>
      <w:tr w:rsidR="007C3ED5" w:rsidRPr="00683664" w14:paraId="45AC3223"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6270067" w14:textId="77777777" w:rsidR="007C3ED5" w:rsidRPr="00683664" w:rsidRDefault="007C3ED5" w:rsidP="0088138C">
            <w:pPr>
              <w:widowControl w:val="0"/>
              <w:overflowPunct/>
              <w:ind w:firstLineChars="0" w:firstLine="0"/>
              <w:jc w:val="distribute"/>
              <w:rPr>
                <w:rFonts w:cs="Times New Roman"/>
                <w:kern w:val="0"/>
                <w:sz w:val="22"/>
                <w:szCs w:val="20"/>
              </w:rPr>
            </w:pPr>
            <w:r w:rsidRPr="00683664">
              <w:rPr>
                <w:rFonts w:cs="Times New Roman" w:hint="eastAsia"/>
                <w:b/>
                <w:kern w:val="0"/>
                <w:sz w:val="22"/>
                <w:szCs w:val="20"/>
              </w:rPr>
              <w:t>業務外收入</w:t>
            </w:r>
          </w:p>
        </w:tc>
        <w:tc>
          <w:tcPr>
            <w:tcW w:w="1320" w:type="dxa"/>
            <w:tcBorders>
              <w:top w:val="nil"/>
              <w:bottom w:val="nil"/>
            </w:tcBorders>
            <w:vAlign w:val="center"/>
          </w:tcPr>
          <w:p w14:paraId="314759F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48,070,000</w:t>
            </w:r>
          </w:p>
        </w:tc>
        <w:tc>
          <w:tcPr>
            <w:tcW w:w="1440" w:type="dxa"/>
            <w:tcBorders>
              <w:top w:val="nil"/>
              <w:bottom w:val="nil"/>
            </w:tcBorders>
            <w:vAlign w:val="center"/>
          </w:tcPr>
          <w:p w14:paraId="19533DD0"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108,692,866</w:t>
            </w:r>
          </w:p>
        </w:tc>
        <w:tc>
          <w:tcPr>
            <w:tcW w:w="1320" w:type="dxa"/>
            <w:tcBorders>
              <w:top w:val="nil"/>
              <w:bottom w:val="nil"/>
            </w:tcBorders>
            <w:vAlign w:val="center"/>
          </w:tcPr>
          <w:p w14:paraId="29770950"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56AD171B"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108,692,866</w:t>
            </w:r>
          </w:p>
        </w:tc>
        <w:tc>
          <w:tcPr>
            <w:tcW w:w="1389" w:type="dxa"/>
            <w:tcBorders>
              <w:top w:val="nil"/>
              <w:bottom w:val="nil"/>
            </w:tcBorders>
            <w:vAlign w:val="center"/>
          </w:tcPr>
          <w:p w14:paraId="495C46DE"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60,622,866</w:t>
            </w:r>
          </w:p>
        </w:tc>
        <w:tc>
          <w:tcPr>
            <w:tcW w:w="651" w:type="dxa"/>
            <w:tcBorders>
              <w:top w:val="nil"/>
              <w:bottom w:val="nil"/>
              <w:right w:val="nil"/>
            </w:tcBorders>
            <w:vAlign w:val="center"/>
          </w:tcPr>
          <w:p w14:paraId="7417873D"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126.11</w:t>
            </w:r>
          </w:p>
        </w:tc>
      </w:tr>
      <w:tr w:rsidR="007C3ED5" w:rsidRPr="00683664" w14:paraId="57D9C23E"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7A0C2FAB"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財務收入</w:t>
            </w:r>
          </w:p>
        </w:tc>
        <w:tc>
          <w:tcPr>
            <w:tcW w:w="1320" w:type="dxa"/>
            <w:tcBorders>
              <w:top w:val="nil"/>
              <w:bottom w:val="nil"/>
            </w:tcBorders>
            <w:vAlign w:val="center"/>
          </w:tcPr>
          <w:p w14:paraId="408DB3D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3,200,000</w:t>
            </w:r>
          </w:p>
        </w:tc>
        <w:tc>
          <w:tcPr>
            <w:tcW w:w="1440" w:type="dxa"/>
            <w:tcBorders>
              <w:top w:val="nil"/>
              <w:bottom w:val="nil"/>
            </w:tcBorders>
            <w:vAlign w:val="center"/>
          </w:tcPr>
          <w:p w14:paraId="17396812"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2,192,161</w:t>
            </w:r>
          </w:p>
        </w:tc>
        <w:tc>
          <w:tcPr>
            <w:tcW w:w="1320" w:type="dxa"/>
            <w:tcBorders>
              <w:top w:val="nil"/>
              <w:bottom w:val="nil"/>
            </w:tcBorders>
            <w:vAlign w:val="center"/>
          </w:tcPr>
          <w:p w14:paraId="105A450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7216996B"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2,192,161</w:t>
            </w:r>
          </w:p>
        </w:tc>
        <w:tc>
          <w:tcPr>
            <w:tcW w:w="1389" w:type="dxa"/>
            <w:tcBorders>
              <w:top w:val="nil"/>
              <w:bottom w:val="nil"/>
            </w:tcBorders>
            <w:vAlign w:val="center"/>
          </w:tcPr>
          <w:p w14:paraId="68089E72"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- 1,007,839</w:t>
            </w:r>
          </w:p>
        </w:tc>
        <w:tc>
          <w:tcPr>
            <w:tcW w:w="651" w:type="dxa"/>
            <w:tcBorders>
              <w:top w:val="nil"/>
              <w:bottom w:val="nil"/>
              <w:right w:val="nil"/>
            </w:tcBorders>
            <w:vAlign w:val="center"/>
          </w:tcPr>
          <w:p w14:paraId="2DB36FEE"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- 31.49</w:t>
            </w:r>
          </w:p>
        </w:tc>
      </w:tr>
      <w:tr w:rsidR="007C3ED5" w:rsidRPr="00683664" w14:paraId="6CA815E1"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7FDBAFC"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其他業務外收入</w:t>
            </w:r>
          </w:p>
        </w:tc>
        <w:tc>
          <w:tcPr>
            <w:tcW w:w="1320" w:type="dxa"/>
            <w:tcBorders>
              <w:top w:val="nil"/>
              <w:bottom w:val="nil"/>
            </w:tcBorders>
            <w:vAlign w:val="center"/>
          </w:tcPr>
          <w:p w14:paraId="3BFB360E"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44,870,000</w:t>
            </w:r>
          </w:p>
        </w:tc>
        <w:tc>
          <w:tcPr>
            <w:tcW w:w="1440" w:type="dxa"/>
            <w:tcBorders>
              <w:top w:val="nil"/>
              <w:bottom w:val="nil"/>
            </w:tcBorders>
            <w:vAlign w:val="center"/>
          </w:tcPr>
          <w:p w14:paraId="2F558F2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106,500,705</w:t>
            </w:r>
          </w:p>
        </w:tc>
        <w:tc>
          <w:tcPr>
            <w:tcW w:w="1320" w:type="dxa"/>
            <w:tcBorders>
              <w:top w:val="nil"/>
              <w:bottom w:val="nil"/>
            </w:tcBorders>
            <w:vAlign w:val="center"/>
          </w:tcPr>
          <w:p w14:paraId="0060A8E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173B629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106,500,705</w:t>
            </w:r>
          </w:p>
        </w:tc>
        <w:tc>
          <w:tcPr>
            <w:tcW w:w="1389" w:type="dxa"/>
            <w:tcBorders>
              <w:top w:val="nil"/>
              <w:bottom w:val="nil"/>
            </w:tcBorders>
            <w:vAlign w:val="center"/>
          </w:tcPr>
          <w:p w14:paraId="5C41B35D"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61,630,705</w:t>
            </w:r>
          </w:p>
        </w:tc>
        <w:tc>
          <w:tcPr>
            <w:tcW w:w="651" w:type="dxa"/>
            <w:tcBorders>
              <w:top w:val="nil"/>
              <w:bottom w:val="nil"/>
              <w:right w:val="nil"/>
            </w:tcBorders>
            <w:vAlign w:val="center"/>
          </w:tcPr>
          <w:p w14:paraId="5F8AD8B2"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137.35</w:t>
            </w:r>
          </w:p>
        </w:tc>
      </w:tr>
      <w:tr w:rsidR="007C3ED5" w:rsidRPr="00683664" w14:paraId="50EAEB86"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075C4430" w14:textId="77777777" w:rsidR="007C3ED5" w:rsidRPr="00683664" w:rsidRDefault="007C3ED5" w:rsidP="0088138C">
            <w:pPr>
              <w:widowControl w:val="0"/>
              <w:overflowPunct/>
              <w:ind w:firstLineChars="0" w:firstLine="0"/>
              <w:jc w:val="distribute"/>
              <w:rPr>
                <w:rFonts w:cs="Times New Roman"/>
                <w:kern w:val="0"/>
                <w:sz w:val="22"/>
                <w:szCs w:val="20"/>
              </w:rPr>
            </w:pPr>
            <w:r w:rsidRPr="00683664">
              <w:rPr>
                <w:rFonts w:cs="Times New Roman" w:hint="eastAsia"/>
                <w:b/>
                <w:kern w:val="0"/>
                <w:sz w:val="22"/>
                <w:szCs w:val="20"/>
              </w:rPr>
              <w:t>業務外費用</w:t>
            </w:r>
          </w:p>
        </w:tc>
        <w:tc>
          <w:tcPr>
            <w:tcW w:w="1320" w:type="dxa"/>
            <w:tcBorders>
              <w:top w:val="nil"/>
              <w:bottom w:val="nil"/>
            </w:tcBorders>
            <w:vAlign w:val="center"/>
          </w:tcPr>
          <w:p w14:paraId="79B0AB3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13,666,000</w:t>
            </w:r>
          </w:p>
        </w:tc>
        <w:tc>
          <w:tcPr>
            <w:tcW w:w="1440" w:type="dxa"/>
            <w:tcBorders>
              <w:top w:val="nil"/>
              <w:bottom w:val="nil"/>
            </w:tcBorders>
            <w:vAlign w:val="center"/>
          </w:tcPr>
          <w:p w14:paraId="09A47B21"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14,919,272</w:t>
            </w:r>
          </w:p>
        </w:tc>
        <w:tc>
          <w:tcPr>
            <w:tcW w:w="1320" w:type="dxa"/>
            <w:tcBorders>
              <w:top w:val="nil"/>
              <w:bottom w:val="nil"/>
            </w:tcBorders>
            <w:vAlign w:val="center"/>
          </w:tcPr>
          <w:p w14:paraId="06144C13"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53B73963"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14,919,272</w:t>
            </w:r>
          </w:p>
        </w:tc>
        <w:tc>
          <w:tcPr>
            <w:tcW w:w="1389" w:type="dxa"/>
            <w:tcBorders>
              <w:top w:val="nil"/>
              <w:bottom w:val="nil"/>
            </w:tcBorders>
            <w:vAlign w:val="center"/>
          </w:tcPr>
          <w:p w14:paraId="3721658E"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1,253,272</w:t>
            </w:r>
          </w:p>
        </w:tc>
        <w:tc>
          <w:tcPr>
            <w:tcW w:w="651" w:type="dxa"/>
            <w:tcBorders>
              <w:top w:val="nil"/>
              <w:bottom w:val="nil"/>
              <w:right w:val="nil"/>
            </w:tcBorders>
            <w:vAlign w:val="center"/>
          </w:tcPr>
          <w:p w14:paraId="1741C338"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9.17</w:t>
            </w:r>
          </w:p>
        </w:tc>
      </w:tr>
      <w:tr w:rsidR="007C3ED5" w:rsidRPr="00683664" w14:paraId="5056B2DA"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5F5A45A6" w14:textId="77777777" w:rsidR="007C3ED5" w:rsidRPr="00683664" w:rsidRDefault="007C3ED5" w:rsidP="0088138C">
            <w:pPr>
              <w:widowControl w:val="0"/>
              <w:overflowPunct/>
              <w:ind w:leftChars="100" w:left="240" w:firstLineChars="0" w:firstLine="0"/>
              <w:jc w:val="distribute"/>
              <w:rPr>
                <w:rFonts w:cs="Times New Roman"/>
                <w:kern w:val="0"/>
                <w:sz w:val="22"/>
                <w:szCs w:val="20"/>
              </w:rPr>
            </w:pPr>
            <w:r w:rsidRPr="00683664">
              <w:rPr>
                <w:rFonts w:cs="Times New Roman" w:hint="eastAsia"/>
                <w:kern w:val="0"/>
                <w:sz w:val="22"/>
                <w:szCs w:val="20"/>
              </w:rPr>
              <w:t>其他業務外費用</w:t>
            </w:r>
          </w:p>
        </w:tc>
        <w:tc>
          <w:tcPr>
            <w:tcW w:w="1320" w:type="dxa"/>
            <w:tcBorders>
              <w:top w:val="nil"/>
              <w:bottom w:val="nil"/>
            </w:tcBorders>
            <w:vAlign w:val="center"/>
          </w:tcPr>
          <w:p w14:paraId="252EE692"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13,666,000</w:t>
            </w:r>
          </w:p>
        </w:tc>
        <w:tc>
          <w:tcPr>
            <w:tcW w:w="1440" w:type="dxa"/>
            <w:tcBorders>
              <w:top w:val="nil"/>
              <w:bottom w:val="nil"/>
            </w:tcBorders>
            <w:vAlign w:val="center"/>
          </w:tcPr>
          <w:p w14:paraId="13502CC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14,919,272</w:t>
            </w:r>
          </w:p>
        </w:tc>
        <w:tc>
          <w:tcPr>
            <w:tcW w:w="1320" w:type="dxa"/>
            <w:tcBorders>
              <w:top w:val="nil"/>
              <w:bottom w:val="nil"/>
            </w:tcBorders>
            <w:vAlign w:val="center"/>
          </w:tcPr>
          <w:p w14:paraId="05D2C1E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w:t>
            </w:r>
          </w:p>
        </w:tc>
        <w:tc>
          <w:tcPr>
            <w:tcW w:w="1440" w:type="dxa"/>
            <w:tcBorders>
              <w:top w:val="nil"/>
              <w:bottom w:val="nil"/>
            </w:tcBorders>
            <w:vAlign w:val="center"/>
          </w:tcPr>
          <w:p w14:paraId="0165C58A"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sz w:val="18"/>
                <w:szCs w:val="18"/>
              </w:rPr>
              <w:t>14,919,272</w:t>
            </w:r>
          </w:p>
        </w:tc>
        <w:tc>
          <w:tcPr>
            <w:tcW w:w="1389" w:type="dxa"/>
            <w:tcBorders>
              <w:top w:val="nil"/>
              <w:bottom w:val="nil"/>
            </w:tcBorders>
            <w:vAlign w:val="center"/>
          </w:tcPr>
          <w:p w14:paraId="3857F3F5"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noProof/>
                <w:sz w:val="18"/>
                <w:szCs w:val="18"/>
              </w:rPr>
              <w:t>1,253,272</w:t>
            </w:r>
          </w:p>
        </w:tc>
        <w:tc>
          <w:tcPr>
            <w:tcW w:w="651" w:type="dxa"/>
            <w:tcBorders>
              <w:top w:val="nil"/>
              <w:bottom w:val="nil"/>
              <w:right w:val="nil"/>
            </w:tcBorders>
            <w:vAlign w:val="center"/>
          </w:tcPr>
          <w:p w14:paraId="2136DA05"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kern w:val="0"/>
                <w:sz w:val="18"/>
                <w:szCs w:val="18"/>
              </w:rPr>
              <w:t>9.17</w:t>
            </w:r>
          </w:p>
        </w:tc>
      </w:tr>
      <w:tr w:rsidR="007C3ED5" w:rsidRPr="00683664" w14:paraId="55C739BD"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nil"/>
            </w:tcBorders>
            <w:vAlign w:val="center"/>
          </w:tcPr>
          <w:p w14:paraId="29184883" w14:textId="77777777" w:rsidR="007C3ED5" w:rsidRPr="00683664" w:rsidRDefault="007C3ED5" w:rsidP="00DD3B73">
            <w:pPr>
              <w:widowControl w:val="0"/>
              <w:overflowPunct/>
              <w:ind w:rightChars="-20" w:right="-48" w:firstLineChars="0" w:firstLine="0"/>
              <w:jc w:val="distribute"/>
              <w:rPr>
                <w:rFonts w:cs="Times New Roman"/>
                <w:kern w:val="0"/>
                <w:sz w:val="22"/>
                <w:szCs w:val="20"/>
              </w:rPr>
            </w:pPr>
            <w:r w:rsidRPr="00683664">
              <w:rPr>
                <w:rFonts w:cs="Times New Roman" w:hint="eastAsia"/>
                <w:b/>
                <w:kern w:val="0"/>
                <w:sz w:val="22"/>
                <w:szCs w:val="20"/>
              </w:rPr>
              <w:t>業務外賸餘（短</w:t>
            </w:r>
            <w:proofErr w:type="gramStart"/>
            <w:r w:rsidRPr="00683664">
              <w:rPr>
                <w:rFonts w:cs="Times New Roman" w:hint="eastAsia"/>
                <w:b/>
                <w:kern w:val="0"/>
                <w:sz w:val="22"/>
                <w:szCs w:val="20"/>
              </w:rPr>
              <w:t>絀</w:t>
            </w:r>
            <w:proofErr w:type="gramEnd"/>
            <w:r w:rsidRPr="00683664">
              <w:rPr>
                <w:rFonts w:cs="Times New Roman" w:hint="eastAsia"/>
                <w:b/>
                <w:kern w:val="0"/>
                <w:sz w:val="22"/>
                <w:szCs w:val="20"/>
              </w:rPr>
              <w:t>）</w:t>
            </w:r>
          </w:p>
        </w:tc>
        <w:tc>
          <w:tcPr>
            <w:tcW w:w="1320" w:type="dxa"/>
            <w:tcBorders>
              <w:top w:val="nil"/>
              <w:bottom w:val="nil"/>
            </w:tcBorders>
            <w:vAlign w:val="center"/>
          </w:tcPr>
          <w:p w14:paraId="23A291F9"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34,404,000</w:t>
            </w:r>
          </w:p>
        </w:tc>
        <w:tc>
          <w:tcPr>
            <w:tcW w:w="1440" w:type="dxa"/>
            <w:tcBorders>
              <w:top w:val="nil"/>
              <w:bottom w:val="nil"/>
            </w:tcBorders>
            <w:vAlign w:val="center"/>
          </w:tcPr>
          <w:p w14:paraId="2EC6C2C4"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93,773,593</w:t>
            </w:r>
          </w:p>
        </w:tc>
        <w:tc>
          <w:tcPr>
            <w:tcW w:w="1320" w:type="dxa"/>
            <w:tcBorders>
              <w:top w:val="nil"/>
              <w:bottom w:val="nil"/>
            </w:tcBorders>
            <w:vAlign w:val="center"/>
          </w:tcPr>
          <w:p w14:paraId="1A2AB3B8"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nil"/>
            </w:tcBorders>
            <w:vAlign w:val="center"/>
          </w:tcPr>
          <w:p w14:paraId="733D5D80"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93,773,593</w:t>
            </w:r>
          </w:p>
        </w:tc>
        <w:tc>
          <w:tcPr>
            <w:tcW w:w="1389" w:type="dxa"/>
            <w:tcBorders>
              <w:top w:val="nil"/>
              <w:bottom w:val="nil"/>
            </w:tcBorders>
            <w:vAlign w:val="center"/>
          </w:tcPr>
          <w:p w14:paraId="1438F888"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59,369,593</w:t>
            </w:r>
          </w:p>
        </w:tc>
        <w:tc>
          <w:tcPr>
            <w:tcW w:w="651" w:type="dxa"/>
            <w:tcBorders>
              <w:top w:val="nil"/>
              <w:bottom w:val="nil"/>
              <w:right w:val="nil"/>
            </w:tcBorders>
            <w:vAlign w:val="center"/>
          </w:tcPr>
          <w:p w14:paraId="68A324CA"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172.57</w:t>
            </w:r>
          </w:p>
        </w:tc>
      </w:tr>
      <w:tr w:rsidR="007C3ED5" w:rsidRPr="00683664" w14:paraId="70ED2BAE" w14:textId="77777777" w:rsidTr="007C3E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8" w:type="dxa"/>
            <w:tcBorders>
              <w:top w:val="nil"/>
              <w:left w:val="nil"/>
              <w:bottom w:val="single" w:sz="8" w:space="0" w:color="auto"/>
            </w:tcBorders>
            <w:vAlign w:val="center"/>
          </w:tcPr>
          <w:p w14:paraId="56FEF820" w14:textId="77777777" w:rsidR="007C3ED5" w:rsidRPr="00683664" w:rsidRDefault="007C3ED5" w:rsidP="00DD3B73">
            <w:pPr>
              <w:widowControl w:val="0"/>
              <w:overflowPunct/>
              <w:ind w:rightChars="-20" w:right="-48" w:firstLineChars="0" w:firstLine="0"/>
              <w:jc w:val="distribute"/>
              <w:rPr>
                <w:rFonts w:cs="Times New Roman"/>
                <w:kern w:val="0"/>
                <w:sz w:val="22"/>
                <w:szCs w:val="20"/>
              </w:rPr>
            </w:pPr>
            <w:r w:rsidRPr="00683664">
              <w:rPr>
                <w:rFonts w:cs="Times New Roman" w:hint="eastAsia"/>
                <w:b/>
                <w:kern w:val="0"/>
                <w:sz w:val="22"/>
                <w:szCs w:val="20"/>
              </w:rPr>
              <w:t>本期賸餘（短</w:t>
            </w:r>
            <w:proofErr w:type="gramStart"/>
            <w:r w:rsidRPr="00683664">
              <w:rPr>
                <w:rFonts w:cs="Times New Roman" w:hint="eastAsia"/>
                <w:b/>
                <w:kern w:val="0"/>
                <w:sz w:val="22"/>
                <w:szCs w:val="20"/>
              </w:rPr>
              <w:t>絀</w:t>
            </w:r>
            <w:proofErr w:type="gramEnd"/>
            <w:r w:rsidRPr="00683664">
              <w:rPr>
                <w:rFonts w:cs="Times New Roman" w:hint="eastAsia"/>
                <w:b/>
                <w:kern w:val="0"/>
                <w:sz w:val="22"/>
                <w:szCs w:val="20"/>
              </w:rPr>
              <w:t>）</w:t>
            </w:r>
          </w:p>
        </w:tc>
        <w:tc>
          <w:tcPr>
            <w:tcW w:w="1320" w:type="dxa"/>
            <w:tcBorders>
              <w:top w:val="nil"/>
              <w:bottom w:val="single" w:sz="8" w:space="0" w:color="auto"/>
            </w:tcBorders>
            <w:vAlign w:val="center"/>
          </w:tcPr>
          <w:p w14:paraId="0E81D61E"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2,747,000</w:t>
            </w:r>
          </w:p>
        </w:tc>
        <w:tc>
          <w:tcPr>
            <w:tcW w:w="1440" w:type="dxa"/>
            <w:tcBorders>
              <w:top w:val="nil"/>
              <w:bottom w:val="single" w:sz="8" w:space="0" w:color="auto"/>
            </w:tcBorders>
            <w:vAlign w:val="center"/>
          </w:tcPr>
          <w:p w14:paraId="2600055B"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1,011,771</w:t>
            </w:r>
          </w:p>
        </w:tc>
        <w:tc>
          <w:tcPr>
            <w:tcW w:w="1320" w:type="dxa"/>
            <w:tcBorders>
              <w:top w:val="nil"/>
              <w:bottom w:val="single" w:sz="8" w:space="0" w:color="auto"/>
            </w:tcBorders>
            <w:vAlign w:val="center"/>
          </w:tcPr>
          <w:p w14:paraId="69DA4055"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w:t>
            </w:r>
          </w:p>
        </w:tc>
        <w:tc>
          <w:tcPr>
            <w:tcW w:w="1440" w:type="dxa"/>
            <w:tcBorders>
              <w:top w:val="nil"/>
              <w:bottom w:val="single" w:sz="8" w:space="0" w:color="auto"/>
            </w:tcBorders>
            <w:vAlign w:val="center"/>
          </w:tcPr>
          <w:p w14:paraId="74E2F9A2" w14:textId="77777777" w:rsidR="007C3ED5" w:rsidRPr="00683664" w:rsidRDefault="007C3ED5" w:rsidP="0088138C">
            <w:pPr>
              <w:widowControl w:val="0"/>
              <w:overflowPunct/>
              <w:ind w:firstLineChars="0" w:firstLine="0"/>
              <w:jc w:val="right"/>
              <w:rPr>
                <w:rFonts w:ascii="新細明體" w:eastAsia="新細明體" w:hAnsi="新細明體" w:cs="Times New Roman"/>
                <w:sz w:val="18"/>
                <w:szCs w:val="18"/>
              </w:rPr>
            </w:pPr>
            <w:r w:rsidRPr="00683664">
              <w:rPr>
                <w:rFonts w:ascii="新細明體" w:eastAsia="新細明體" w:hAnsi="新細明體" w:cs="Times New Roman" w:hint="eastAsia"/>
                <w:b/>
                <w:sz w:val="18"/>
                <w:szCs w:val="18"/>
              </w:rPr>
              <w:t>1,011,771</w:t>
            </w:r>
          </w:p>
        </w:tc>
        <w:tc>
          <w:tcPr>
            <w:tcW w:w="1389" w:type="dxa"/>
            <w:tcBorders>
              <w:top w:val="nil"/>
              <w:bottom w:val="single" w:sz="8" w:space="0" w:color="auto"/>
            </w:tcBorders>
            <w:vAlign w:val="center"/>
          </w:tcPr>
          <w:p w14:paraId="428FA640" w14:textId="77777777" w:rsidR="007C3ED5" w:rsidRPr="00683664" w:rsidRDefault="007C3ED5" w:rsidP="0088138C">
            <w:pPr>
              <w:widowControl w:val="0"/>
              <w:overflowPunct/>
              <w:ind w:firstLineChars="0" w:firstLine="0"/>
              <w:jc w:val="right"/>
              <w:rPr>
                <w:rFonts w:ascii="新細明體" w:eastAsia="新細明體" w:hAnsi="新細明體" w:cs="Times New Roman"/>
                <w:noProof/>
                <w:sz w:val="18"/>
                <w:szCs w:val="18"/>
              </w:rPr>
            </w:pPr>
            <w:r w:rsidRPr="00683664">
              <w:rPr>
                <w:rFonts w:ascii="新細明體" w:eastAsia="新細明體" w:hAnsi="新細明體" w:cs="Times New Roman" w:hint="eastAsia"/>
                <w:b/>
                <w:noProof/>
                <w:sz w:val="18"/>
                <w:szCs w:val="18"/>
              </w:rPr>
              <w:t>- 1,735,229</w:t>
            </w:r>
          </w:p>
        </w:tc>
        <w:tc>
          <w:tcPr>
            <w:tcW w:w="651" w:type="dxa"/>
            <w:tcBorders>
              <w:top w:val="nil"/>
              <w:bottom w:val="single" w:sz="8" w:space="0" w:color="auto"/>
              <w:right w:val="nil"/>
            </w:tcBorders>
            <w:vAlign w:val="center"/>
          </w:tcPr>
          <w:p w14:paraId="1BE9BC65" w14:textId="77777777" w:rsidR="007C3ED5" w:rsidRPr="00683664" w:rsidRDefault="007C3ED5" w:rsidP="0088138C">
            <w:pPr>
              <w:widowControl w:val="0"/>
              <w:overflowPunct/>
              <w:ind w:firstLineChars="0" w:firstLine="0"/>
              <w:jc w:val="right"/>
              <w:rPr>
                <w:rFonts w:ascii="新細明體" w:eastAsia="新細明體" w:hAnsi="新細明體" w:cs="Times New Roman"/>
                <w:kern w:val="0"/>
                <w:sz w:val="18"/>
                <w:szCs w:val="18"/>
              </w:rPr>
            </w:pPr>
            <w:r w:rsidRPr="00683664">
              <w:rPr>
                <w:rFonts w:ascii="新細明體" w:eastAsia="新細明體" w:hAnsi="新細明體" w:cs="Times New Roman" w:hint="eastAsia"/>
                <w:b/>
                <w:kern w:val="0"/>
                <w:sz w:val="18"/>
                <w:szCs w:val="18"/>
              </w:rPr>
              <w:t>- 63.17</w:t>
            </w:r>
          </w:p>
        </w:tc>
      </w:tr>
    </w:tbl>
    <w:p w14:paraId="55B1ACDE" w14:textId="77777777" w:rsidR="007C3ED5" w:rsidRPr="00065BC7" w:rsidRDefault="007C3ED5" w:rsidP="0021131A">
      <w:pPr>
        <w:spacing w:line="0" w:lineRule="atLeast"/>
        <w:ind w:firstLineChars="0" w:firstLine="0"/>
        <w:rPr>
          <w:sz w:val="18"/>
          <w:szCs w:val="18"/>
        </w:rPr>
      </w:pPr>
      <w:proofErr w:type="gramStart"/>
      <w:r w:rsidRPr="00065BC7">
        <w:rPr>
          <w:rFonts w:hint="eastAsia"/>
          <w:sz w:val="18"/>
          <w:szCs w:val="18"/>
        </w:rPr>
        <w:t>註</w:t>
      </w:r>
      <w:proofErr w:type="gramEnd"/>
      <w:r w:rsidRPr="00065BC7">
        <w:rPr>
          <w:rFonts w:hint="eastAsia"/>
          <w:sz w:val="18"/>
          <w:szCs w:val="18"/>
        </w:rPr>
        <w:t>：</w:t>
      </w:r>
      <w:r>
        <w:rPr>
          <w:rFonts w:hint="eastAsia"/>
          <w:sz w:val="18"/>
          <w:szCs w:val="18"/>
        </w:rPr>
        <w:t>本表各項數字因</w:t>
      </w:r>
      <w:proofErr w:type="gramStart"/>
      <w:r>
        <w:rPr>
          <w:rFonts w:hint="eastAsia"/>
          <w:sz w:val="18"/>
          <w:szCs w:val="18"/>
        </w:rPr>
        <w:t>採</w:t>
      </w:r>
      <w:proofErr w:type="gramEnd"/>
      <w:r>
        <w:rPr>
          <w:rFonts w:hint="eastAsia"/>
          <w:sz w:val="18"/>
          <w:szCs w:val="18"/>
        </w:rPr>
        <w:t>四捨五入方式計算，細項數字之和與合計數或有差異。</w:t>
      </w:r>
    </w:p>
    <w:p w14:paraId="203DAC23" w14:textId="77777777" w:rsidR="007C3ED5" w:rsidRDefault="007C3ED5" w:rsidP="007C3ED5">
      <w:pPr>
        <w:tabs>
          <w:tab w:val="left" w:pos="408"/>
        </w:tabs>
        <w:adjustRightInd w:val="0"/>
        <w:snapToGrid w:val="0"/>
        <w:spacing w:line="240" w:lineRule="exact"/>
        <w:ind w:firstLineChars="0" w:firstLine="0"/>
      </w:pPr>
    </w:p>
    <w:tbl>
      <w:tblPr>
        <w:tblW w:w="9988" w:type="dxa"/>
        <w:tblLayout w:type="fixed"/>
        <w:tblCellMar>
          <w:left w:w="28" w:type="dxa"/>
          <w:right w:w="28" w:type="dxa"/>
        </w:tblCellMar>
        <w:tblLook w:val="0000" w:firstRow="0" w:lastRow="0" w:firstColumn="0" w:lastColumn="0" w:noHBand="0" w:noVBand="0"/>
      </w:tblPr>
      <w:tblGrid>
        <w:gridCol w:w="28"/>
        <w:gridCol w:w="2400"/>
        <w:gridCol w:w="1440"/>
        <w:gridCol w:w="377"/>
        <w:gridCol w:w="943"/>
        <w:gridCol w:w="749"/>
        <w:gridCol w:w="691"/>
        <w:gridCol w:w="1001"/>
        <w:gridCol w:w="319"/>
        <w:gridCol w:w="1151"/>
        <w:gridCol w:w="289"/>
        <w:gridCol w:w="567"/>
        <w:gridCol w:w="21"/>
        <w:gridCol w:w="12"/>
      </w:tblGrid>
      <w:tr w:rsidR="007C3ED5" w14:paraId="3CCECD1C" w14:textId="77777777" w:rsidTr="007C3ED5">
        <w:trPr>
          <w:gridAfter w:val="1"/>
          <w:wAfter w:w="12" w:type="dxa"/>
          <w:tblHeader/>
        </w:trPr>
        <w:tc>
          <w:tcPr>
            <w:tcW w:w="9976" w:type="dxa"/>
            <w:gridSpan w:val="13"/>
          </w:tcPr>
          <w:p w14:paraId="47A57B8F" w14:textId="348AFD21" w:rsidR="007C3ED5" w:rsidRDefault="007C3ED5" w:rsidP="0021131A">
            <w:pPr>
              <w:widowControl w:val="0"/>
              <w:tabs>
                <w:tab w:val="left" w:pos="1400"/>
                <w:tab w:val="left" w:pos="1800"/>
                <w:tab w:val="left" w:pos="8709"/>
                <w:tab w:val="left" w:pos="8949"/>
              </w:tabs>
              <w:overflowPunct/>
              <w:snapToGrid w:val="0"/>
              <w:ind w:firstLineChars="0" w:firstLine="0"/>
              <w:jc w:val="center"/>
              <w:rPr>
                <w:b/>
                <w:sz w:val="32"/>
                <w:u w:val="single"/>
              </w:rPr>
            </w:pPr>
            <w:r>
              <w:rPr>
                <w:rFonts w:cs="Times New Roman" w:hint="eastAsia"/>
                <w:b/>
                <w:sz w:val="32"/>
                <w:szCs w:val="20"/>
                <w:u w:val="single"/>
              </w:rPr>
              <w:t xml:space="preserve">　</w:t>
            </w:r>
            <w:r w:rsidRPr="00E4572B">
              <w:rPr>
                <w:b/>
                <w:sz w:val="32"/>
                <w:u w:val="single"/>
              </w:rPr>
              <w:t>國立陽明大學附設醫院作業基金</w:t>
            </w:r>
            <w:r>
              <w:rPr>
                <w:rFonts w:hint="eastAsia"/>
                <w:b/>
                <w:sz w:val="32"/>
                <w:u w:val="single"/>
              </w:rPr>
              <w:t>餘</w:t>
            </w:r>
            <w:proofErr w:type="gramStart"/>
            <w:r>
              <w:rPr>
                <w:rFonts w:hint="eastAsia"/>
                <w:b/>
                <w:sz w:val="32"/>
                <w:u w:val="single"/>
              </w:rPr>
              <w:t>絀</w:t>
            </w:r>
            <w:proofErr w:type="gramEnd"/>
            <w:r>
              <w:rPr>
                <w:rFonts w:hint="eastAsia"/>
                <w:b/>
                <w:sz w:val="32"/>
                <w:u w:val="single"/>
              </w:rPr>
              <w:t>撥補審定表</w:t>
            </w:r>
            <w:r>
              <w:rPr>
                <w:rFonts w:cs="Times New Roman" w:hint="eastAsia"/>
                <w:b/>
                <w:sz w:val="32"/>
                <w:szCs w:val="20"/>
                <w:u w:val="single"/>
              </w:rPr>
              <w:t xml:space="preserve">　</w:t>
            </w:r>
          </w:p>
          <w:p w14:paraId="3281E8DA" w14:textId="77777777" w:rsidR="007C3ED5" w:rsidRDefault="007C3ED5" w:rsidP="0021131A">
            <w:pPr>
              <w:widowControl w:val="0"/>
              <w:tabs>
                <w:tab w:val="left" w:pos="4080"/>
                <w:tab w:val="left" w:pos="8520"/>
              </w:tabs>
              <w:overflowPunct/>
              <w:snapToGrid w:val="0"/>
              <w:ind w:firstLineChars="0" w:firstLine="0"/>
              <w:rPr>
                <w:b/>
                <w:sz w:val="32"/>
                <w:u w:val="single"/>
              </w:rPr>
            </w:pPr>
            <w:r>
              <w:rPr>
                <w:spacing w:val="60"/>
              </w:rPr>
              <w:tab/>
            </w:r>
            <w:r w:rsidRPr="00C37A8A">
              <w:rPr>
                <w:rFonts w:cs="Times New Roman" w:hint="eastAsia"/>
                <w:szCs w:val="20"/>
              </w:rPr>
              <w:t>中華民國</w:t>
            </w:r>
            <w:proofErr w:type="gramStart"/>
            <w:r w:rsidRPr="00E4572B">
              <w:t>109</w:t>
            </w:r>
            <w:proofErr w:type="gramEnd"/>
            <w:r>
              <w:rPr>
                <w:rFonts w:hint="eastAsia"/>
              </w:rPr>
              <w:t>年度</w:t>
            </w:r>
            <w:r>
              <w:rPr>
                <w:rFonts w:hint="eastAsia"/>
              </w:rPr>
              <w:tab/>
            </w:r>
            <w:r>
              <w:rPr>
                <w:rFonts w:hint="eastAsia"/>
                <w:spacing w:val="-20"/>
                <w:kern w:val="0"/>
              </w:rPr>
              <w:t>單位：新臺幣元</w:t>
            </w:r>
          </w:p>
        </w:tc>
      </w:tr>
      <w:tr w:rsidR="007C3ED5" w14:paraId="0EE07EA6"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0"/>
          <w:tblHeader/>
        </w:trPr>
        <w:tc>
          <w:tcPr>
            <w:tcW w:w="2428" w:type="dxa"/>
            <w:gridSpan w:val="2"/>
            <w:vMerge w:val="restart"/>
            <w:tcBorders>
              <w:top w:val="single" w:sz="8" w:space="0" w:color="auto"/>
              <w:left w:val="nil"/>
              <w:bottom w:val="nil"/>
            </w:tcBorders>
            <w:vAlign w:val="center"/>
          </w:tcPr>
          <w:p w14:paraId="649F83CF"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r w:rsidRPr="00C9251D">
              <w:rPr>
                <w:rFonts w:ascii="Times New Roman" w:hAnsi="Times New Roman" w:cs="Times New Roman" w:hint="eastAsia"/>
                <w:szCs w:val="20"/>
              </w:rPr>
              <w:t>項目</w:t>
            </w:r>
          </w:p>
        </w:tc>
        <w:tc>
          <w:tcPr>
            <w:tcW w:w="1440" w:type="dxa"/>
            <w:vMerge w:val="restart"/>
            <w:tcBorders>
              <w:top w:val="single" w:sz="8" w:space="0" w:color="auto"/>
            </w:tcBorders>
            <w:vAlign w:val="center"/>
          </w:tcPr>
          <w:p w14:paraId="569097D4"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r w:rsidRPr="00C9251D">
              <w:rPr>
                <w:rFonts w:ascii="Times New Roman" w:hAnsi="Times New Roman" w:cs="Times New Roman" w:hint="eastAsia"/>
                <w:szCs w:val="20"/>
              </w:rPr>
              <w:t>預算數</w:t>
            </w:r>
          </w:p>
        </w:tc>
        <w:tc>
          <w:tcPr>
            <w:tcW w:w="1320" w:type="dxa"/>
            <w:gridSpan w:val="2"/>
            <w:vMerge w:val="restart"/>
            <w:tcBorders>
              <w:top w:val="single" w:sz="8" w:space="0" w:color="auto"/>
            </w:tcBorders>
            <w:vAlign w:val="center"/>
          </w:tcPr>
          <w:p w14:paraId="041D94FC"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r w:rsidRPr="00C9251D">
              <w:rPr>
                <w:rFonts w:ascii="Times New Roman" w:hAnsi="Times New Roman" w:cs="Times New Roman" w:hint="eastAsia"/>
                <w:szCs w:val="20"/>
              </w:rPr>
              <w:t>決算數</w:t>
            </w:r>
          </w:p>
        </w:tc>
        <w:tc>
          <w:tcPr>
            <w:tcW w:w="1440" w:type="dxa"/>
            <w:gridSpan w:val="2"/>
            <w:vMerge w:val="restart"/>
            <w:tcBorders>
              <w:top w:val="single" w:sz="8" w:space="0" w:color="auto"/>
              <w:bottom w:val="nil"/>
            </w:tcBorders>
            <w:vAlign w:val="center"/>
          </w:tcPr>
          <w:p w14:paraId="7DE92969" w14:textId="77777777" w:rsidR="007C3ED5" w:rsidRPr="00C9251D" w:rsidRDefault="007C3ED5" w:rsidP="0088138C">
            <w:pPr>
              <w:widowControl w:val="0"/>
              <w:overflowPunct/>
              <w:ind w:firstLineChars="0" w:firstLine="0"/>
              <w:jc w:val="distribute"/>
              <w:rPr>
                <w:rFonts w:ascii="Times New Roman" w:hAnsi="Times New Roman" w:cs="Times New Roman"/>
                <w:szCs w:val="20"/>
              </w:rPr>
            </w:pPr>
            <w:r w:rsidRPr="00C9251D">
              <w:rPr>
                <w:rFonts w:ascii="Times New Roman" w:hAnsi="Times New Roman" w:cs="Times New Roman" w:hint="eastAsia"/>
                <w:szCs w:val="20"/>
              </w:rPr>
              <w:t>修正數</w:t>
            </w:r>
          </w:p>
        </w:tc>
        <w:tc>
          <w:tcPr>
            <w:tcW w:w="1320" w:type="dxa"/>
            <w:gridSpan w:val="2"/>
            <w:vMerge w:val="restart"/>
            <w:tcBorders>
              <w:top w:val="single" w:sz="8" w:space="0" w:color="auto"/>
            </w:tcBorders>
            <w:vAlign w:val="center"/>
          </w:tcPr>
          <w:p w14:paraId="74E6A53D" w14:textId="77777777" w:rsidR="007C3ED5" w:rsidRPr="00C9251D" w:rsidRDefault="007C3ED5" w:rsidP="002F4701">
            <w:pPr>
              <w:widowControl w:val="0"/>
              <w:overflowPunct/>
              <w:ind w:firstLineChars="0" w:firstLine="0"/>
              <w:jc w:val="distribute"/>
              <w:rPr>
                <w:rFonts w:ascii="Times New Roman" w:hAnsi="Times New Roman" w:cs="Times New Roman"/>
                <w:szCs w:val="20"/>
              </w:rPr>
            </w:pPr>
            <w:r w:rsidRPr="00C9251D">
              <w:rPr>
                <w:rFonts w:ascii="Times New Roman" w:hAnsi="Times New Roman" w:cs="Times New Roman" w:hint="eastAsia"/>
                <w:szCs w:val="20"/>
              </w:rPr>
              <w:t>決算審定數</w:t>
            </w:r>
          </w:p>
        </w:tc>
        <w:tc>
          <w:tcPr>
            <w:tcW w:w="2007" w:type="dxa"/>
            <w:gridSpan w:val="3"/>
            <w:tcBorders>
              <w:top w:val="single" w:sz="8" w:space="0" w:color="auto"/>
              <w:bottom w:val="nil"/>
              <w:right w:val="nil"/>
            </w:tcBorders>
            <w:vAlign w:val="center"/>
          </w:tcPr>
          <w:p w14:paraId="4F5E1E5A" w14:textId="77777777" w:rsidR="007C3ED5" w:rsidRPr="00C9251D" w:rsidRDefault="007C3ED5" w:rsidP="0088138C">
            <w:pPr>
              <w:widowControl w:val="0"/>
              <w:overflowPunct/>
              <w:spacing w:line="240" w:lineRule="exact"/>
              <w:ind w:firstLineChars="0" w:firstLine="0"/>
              <w:jc w:val="distribute"/>
              <w:rPr>
                <w:rFonts w:ascii="Times New Roman" w:hAnsi="Times New Roman" w:cs="Times New Roman"/>
                <w:szCs w:val="20"/>
              </w:rPr>
            </w:pPr>
            <w:r w:rsidRPr="00C9251D">
              <w:rPr>
                <w:rFonts w:ascii="Times New Roman" w:hAnsi="Times New Roman" w:cs="Times New Roman" w:hint="eastAsia"/>
                <w:szCs w:val="20"/>
              </w:rPr>
              <w:t>審定數與預算數</w:t>
            </w:r>
          </w:p>
          <w:p w14:paraId="68BF5303" w14:textId="77777777" w:rsidR="007C3ED5" w:rsidRPr="00C9251D" w:rsidRDefault="007C3ED5" w:rsidP="0088138C">
            <w:pPr>
              <w:widowControl w:val="0"/>
              <w:overflowPunct/>
              <w:spacing w:line="240" w:lineRule="exact"/>
              <w:ind w:firstLineChars="0" w:firstLine="0"/>
              <w:jc w:val="distribute"/>
              <w:rPr>
                <w:rFonts w:ascii="Times New Roman" w:hAnsi="Times New Roman" w:cs="Times New Roman"/>
                <w:szCs w:val="20"/>
              </w:rPr>
            </w:pPr>
            <w:r w:rsidRPr="00C9251D">
              <w:rPr>
                <w:rFonts w:ascii="Times New Roman" w:hAnsi="Times New Roman" w:cs="Times New Roman" w:hint="eastAsia"/>
                <w:szCs w:val="20"/>
              </w:rPr>
              <w:t>比較增減</w:t>
            </w:r>
          </w:p>
        </w:tc>
      </w:tr>
      <w:tr w:rsidR="007C3ED5" w14:paraId="6D47B18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9"/>
          <w:tblHeader/>
        </w:trPr>
        <w:tc>
          <w:tcPr>
            <w:tcW w:w="2428" w:type="dxa"/>
            <w:gridSpan w:val="2"/>
            <w:vMerge/>
            <w:tcBorders>
              <w:top w:val="nil"/>
              <w:left w:val="nil"/>
              <w:bottom w:val="single" w:sz="8" w:space="0" w:color="auto"/>
            </w:tcBorders>
            <w:vAlign w:val="center"/>
          </w:tcPr>
          <w:p w14:paraId="556750A3"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p>
        </w:tc>
        <w:tc>
          <w:tcPr>
            <w:tcW w:w="1440" w:type="dxa"/>
            <w:vMerge/>
            <w:tcBorders>
              <w:bottom w:val="single" w:sz="8" w:space="0" w:color="auto"/>
            </w:tcBorders>
            <w:vAlign w:val="center"/>
          </w:tcPr>
          <w:p w14:paraId="778D6F1A"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p>
        </w:tc>
        <w:tc>
          <w:tcPr>
            <w:tcW w:w="1320" w:type="dxa"/>
            <w:gridSpan w:val="2"/>
            <w:vMerge/>
            <w:tcBorders>
              <w:bottom w:val="single" w:sz="8" w:space="0" w:color="auto"/>
            </w:tcBorders>
            <w:vAlign w:val="center"/>
          </w:tcPr>
          <w:p w14:paraId="07EC3C3F"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p>
        </w:tc>
        <w:tc>
          <w:tcPr>
            <w:tcW w:w="1440" w:type="dxa"/>
            <w:gridSpan w:val="2"/>
            <w:vMerge/>
            <w:tcBorders>
              <w:top w:val="nil"/>
              <w:bottom w:val="single" w:sz="8" w:space="0" w:color="auto"/>
            </w:tcBorders>
            <w:vAlign w:val="center"/>
          </w:tcPr>
          <w:p w14:paraId="0CD003D9"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p>
        </w:tc>
        <w:tc>
          <w:tcPr>
            <w:tcW w:w="1320" w:type="dxa"/>
            <w:gridSpan w:val="2"/>
            <w:vMerge/>
            <w:tcBorders>
              <w:bottom w:val="single" w:sz="8" w:space="0" w:color="auto"/>
            </w:tcBorders>
            <w:vAlign w:val="center"/>
          </w:tcPr>
          <w:p w14:paraId="23304FD6"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p>
        </w:tc>
        <w:tc>
          <w:tcPr>
            <w:tcW w:w="1440" w:type="dxa"/>
            <w:gridSpan w:val="2"/>
            <w:tcBorders>
              <w:bottom w:val="single" w:sz="8" w:space="0" w:color="auto"/>
            </w:tcBorders>
            <w:vAlign w:val="center"/>
          </w:tcPr>
          <w:p w14:paraId="0F737A78" w14:textId="77777777" w:rsidR="007C3ED5" w:rsidRPr="00C9251D" w:rsidRDefault="007C3ED5" w:rsidP="0088138C">
            <w:pPr>
              <w:widowControl w:val="0"/>
              <w:overflowPunct/>
              <w:ind w:left="113" w:right="113" w:firstLineChars="0" w:firstLine="0"/>
              <w:jc w:val="distribute"/>
              <w:rPr>
                <w:rFonts w:ascii="Times New Roman" w:hAnsi="Times New Roman" w:cs="Times New Roman"/>
                <w:szCs w:val="20"/>
              </w:rPr>
            </w:pPr>
            <w:r w:rsidRPr="00C9251D">
              <w:rPr>
                <w:rFonts w:ascii="Times New Roman" w:hAnsi="Times New Roman" w:cs="Times New Roman" w:hint="eastAsia"/>
                <w:szCs w:val="20"/>
              </w:rPr>
              <w:t>金額</w:t>
            </w:r>
          </w:p>
        </w:tc>
        <w:tc>
          <w:tcPr>
            <w:tcW w:w="567" w:type="dxa"/>
            <w:tcBorders>
              <w:bottom w:val="single" w:sz="8" w:space="0" w:color="auto"/>
              <w:right w:val="nil"/>
            </w:tcBorders>
            <w:vAlign w:val="center"/>
          </w:tcPr>
          <w:p w14:paraId="5C2E0A22" w14:textId="77777777" w:rsidR="007C3ED5" w:rsidRPr="00C9251D" w:rsidRDefault="007C3ED5" w:rsidP="0088138C">
            <w:pPr>
              <w:widowControl w:val="0"/>
              <w:overflowPunct/>
              <w:ind w:firstLineChars="0" w:firstLine="0"/>
              <w:jc w:val="center"/>
              <w:rPr>
                <w:rFonts w:ascii="Times New Roman" w:hAnsi="Times New Roman" w:cs="Times New Roman"/>
                <w:szCs w:val="20"/>
              </w:rPr>
            </w:pPr>
            <w:r w:rsidRPr="00C9251D">
              <w:rPr>
                <w:rFonts w:ascii="Times New Roman" w:hAnsi="Times New Roman" w:cs="Times New Roman" w:hint="eastAsia"/>
                <w:szCs w:val="20"/>
              </w:rPr>
              <w:t>％</w:t>
            </w:r>
          </w:p>
        </w:tc>
      </w:tr>
      <w:tr w:rsidR="007C3ED5" w:rsidRPr="00C346C9" w14:paraId="0DF0F33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92"/>
        </w:trPr>
        <w:tc>
          <w:tcPr>
            <w:tcW w:w="2428" w:type="dxa"/>
            <w:gridSpan w:val="2"/>
            <w:tcBorders>
              <w:top w:val="nil"/>
              <w:left w:val="nil"/>
              <w:bottom w:val="nil"/>
            </w:tcBorders>
            <w:vAlign w:val="center"/>
          </w:tcPr>
          <w:p w14:paraId="7273BAC6" w14:textId="77777777" w:rsidR="007C3ED5" w:rsidRPr="00C9251D" w:rsidRDefault="007C3ED5" w:rsidP="0088138C">
            <w:pPr>
              <w:widowControl w:val="0"/>
              <w:overflowPunct/>
              <w:ind w:firstLineChars="0" w:firstLine="0"/>
              <w:jc w:val="distribute"/>
              <w:rPr>
                <w:rFonts w:cs="Times New Roman"/>
                <w:b/>
                <w:kern w:val="0"/>
                <w:sz w:val="22"/>
                <w:szCs w:val="20"/>
              </w:rPr>
            </w:pPr>
            <w:r w:rsidRPr="00C9251D">
              <w:rPr>
                <w:rFonts w:cs="Times New Roman"/>
                <w:b/>
                <w:kern w:val="0"/>
                <w:sz w:val="22"/>
                <w:szCs w:val="20"/>
              </w:rPr>
              <w:t>賸餘之部</w:t>
            </w:r>
          </w:p>
        </w:tc>
        <w:tc>
          <w:tcPr>
            <w:tcW w:w="1440" w:type="dxa"/>
            <w:tcBorders>
              <w:top w:val="nil"/>
              <w:bottom w:val="nil"/>
            </w:tcBorders>
            <w:vAlign w:val="center"/>
          </w:tcPr>
          <w:p w14:paraId="5CD139A3"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198,018,000</w:t>
            </w:r>
          </w:p>
        </w:tc>
        <w:tc>
          <w:tcPr>
            <w:tcW w:w="1320" w:type="dxa"/>
            <w:gridSpan w:val="2"/>
            <w:tcBorders>
              <w:top w:val="nil"/>
              <w:bottom w:val="nil"/>
            </w:tcBorders>
            <w:vAlign w:val="center"/>
          </w:tcPr>
          <w:p w14:paraId="619CF7DB"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194,463,614</w:t>
            </w:r>
          </w:p>
        </w:tc>
        <w:tc>
          <w:tcPr>
            <w:tcW w:w="1440" w:type="dxa"/>
            <w:gridSpan w:val="2"/>
            <w:tcBorders>
              <w:top w:val="nil"/>
              <w:bottom w:val="nil"/>
            </w:tcBorders>
            <w:vAlign w:val="center"/>
          </w:tcPr>
          <w:p w14:paraId="5DDD7E00"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w:t>
            </w:r>
          </w:p>
        </w:tc>
        <w:tc>
          <w:tcPr>
            <w:tcW w:w="1320" w:type="dxa"/>
            <w:gridSpan w:val="2"/>
            <w:tcBorders>
              <w:top w:val="nil"/>
              <w:bottom w:val="nil"/>
            </w:tcBorders>
            <w:vAlign w:val="center"/>
          </w:tcPr>
          <w:p w14:paraId="15379FFE"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194,463,614</w:t>
            </w:r>
          </w:p>
        </w:tc>
        <w:tc>
          <w:tcPr>
            <w:tcW w:w="1440" w:type="dxa"/>
            <w:gridSpan w:val="2"/>
            <w:tcBorders>
              <w:top w:val="nil"/>
              <w:bottom w:val="nil"/>
            </w:tcBorders>
            <w:vAlign w:val="center"/>
          </w:tcPr>
          <w:p w14:paraId="12018C86"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- 3,554,386</w:t>
            </w:r>
          </w:p>
        </w:tc>
        <w:tc>
          <w:tcPr>
            <w:tcW w:w="567" w:type="dxa"/>
            <w:tcBorders>
              <w:top w:val="nil"/>
              <w:bottom w:val="nil"/>
              <w:right w:val="nil"/>
            </w:tcBorders>
            <w:vAlign w:val="center"/>
          </w:tcPr>
          <w:p w14:paraId="60789B76"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- 1.79</w:t>
            </w:r>
          </w:p>
        </w:tc>
      </w:tr>
      <w:tr w:rsidR="007C3ED5" w:rsidRPr="00C346C9" w14:paraId="3E9DA38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92"/>
        </w:trPr>
        <w:tc>
          <w:tcPr>
            <w:tcW w:w="2428" w:type="dxa"/>
            <w:gridSpan w:val="2"/>
            <w:tcBorders>
              <w:top w:val="nil"/>
              <w:left w:val="nil"/>
              <w:bottom w:val="nil"/>
            </w:tcBorders>
            <w:vAlign w:val="center"/>
          </w:tcPr>
          <w:p w14:paraId="6FAEFCF6" w14:textId="77777777" w:rsidR="007C3ED5" w:rsidRPr="00044E5A" w:rsidRDefault="007C3ED5" w:rsidP="0088138C">
            <w:pPr>
              <w:widowControl w:val="0"/>
              <w:overflowPunct/>
              <w:ind w:leftChars="100" w:left="240" w:firstLineChars="0" w:firstLine="0"/>
              <w:jc w:val="distribute"/>
              <w:rPr>
                <w:rFonts w:cs="Times New Roman"/>
                <w:kern w:val="0"/>
                <w:sz w:val="22"/>
                <w:szCs w:val="20"/>
              </w:rPr>
            </w:pPr>
            <w:r w:rsidRPr="00044E5A">
              <w:rPr>
                <w:rFonts w:cs="Times New Roman"/>
                <w:kern w:val="0"/>
                <w:sz w:val="22"/>
                <w:szCs w:val="20"/>
              </w:rPr>
              <w:t>本期賸餘</w:t>
            </w:r>
          </w:p>
        </w:tc>
        <w:tc>
          <w:tcPr>
            <w:tcW w:w="1440" w:type="dxa"/>
            <w:tcBorders>
              <w:top w:val="nil"/>
              <w:bottom w:val="nil"/>
            </w:tcBorders>
            <w:vAlign w:val="center"/>
          </w:tcPr>
          <w:p w14:paraId="272B58DD"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2,747,000</w:t>
            </w:r>
          </w:p>
        </w:tc>
        <w:tc>
          <w:tcPr>
            <w:tcW w:w="1320" w:type="dxa"/>
            <w:gridSpan w:val="2"/>
            <w:tcBorders>
              <w:top w:val="nil"/>
              <w:bottom w:val="nil"/>
            </w:tcBorders>
            <w:vAlign w:val="center"/>
          </w:tcPr>
          <w:p w14:paraId="44FCD48D"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1,011,771</w:t>
            </w:r>
          </w:p>
        </w:tc>
        <w:tc>
          <w:tcPr>
            <w:tcW w:w="1440" w:type="dxa"/>
            <w:gridSpan w:val="2"/>
            <w:tcBorders>
              <w:top w:val="nil"/>
              <w:bottom w:val="nil"/>
            </w:tcBorders>
            <w:vAlign w:val="center"/>
          </w:tcPr>
          <w:p w14:paraId="3272FCE4"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w:t>
            </w:r>
          </w:p>
        </w:tc>
        <w:tc>
          <w:tcPr>
            <w:tcW w:w="1320" w:type="dxa"/>
            <w:gridSpan w:val="2"/>
            <w:tcBorders>
              <w:top w:val="nil"/>
              <w:bottom w:val="nil"/>
            </w:tcBorders>
            <w:vAlign w:val="center"/>
          </w:tcPr>
          <w:p w14:paraId="005C7E3D"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1,011,771</w:t>
            </w:r>
          </w:p>
        </w:tc>
        <w:tc>
          <w:tcPr>
            <w:tcW w:w="1440" w:type="dxa"/>
            <w:gridSpan w:val="2"/>
            <w:tcBorders>
              <w:top w:val="nil"/>
              <w:bottom w:val="nil"/>
            </w:tcBorders>
            <w:vAlign w:val="center"/>
          </w:tcPr>
          <w:p w14:paraId="7763A19B"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- 1,735,229</w:t>
            </w:r>
          </w:p>
        </w:tc>
        <w:tc>
          <w:tcPr>
            <w:tcW w:w="567" w:type="dxa"/>
            <w:tcBorders>
              <w:top w:val="nil"/>
              <w:bottom w:val="nil"/>
              <w:right w:val="nil"/>
            </w:tcBorders>
            <w:vAlign w:val="center"/>
          </w:tcPr>
          <w:p w14:paraId="443BA109"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- 63.17</w:t>
            </w:r>
          </w:p>
        </w:tc>
      </w:tr>
      <w:tr w:rsidR="007C3ED5" w:rsidRPr="00C346C9" w14:paraId="7C9637F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92"/>
        </w:trPr>
        <w:tc>
          <w:tcPr>
            <w:tcW w:w="2428" w:type="dxa"/>
            <w:gridSpan w:val="2"/>
            <w:tcBorders>
              <w:top w:val="nil"/>
              <w:left w:val="nil"/>
              <w:bottom w:val="nil"/>
            </w:tcBorders>
            <w:vAlign w:val="center"/>
          </w:tcPr>
          <w:p w14:paraId="40970992" w14:textId="77777777" w:rsidR="007C3ED5" w:rsidRPr="00044E5A" w:rsidRDefault="007C3ED5" w:rsidP="0088138C">
            <w:pPr>
              <w:widowControl w:val="0"/>
              <w:overflowPunct/>
              <w:ind w:leftChars="100" w:left="240" w:firstLineChars="0" w:firstLine="0"/>
              <w:jc w:val="distribute"/>
              <w:rPr>
                <w:rFonts w:cs="Times New Roman"/>
                <w:kern w:val="0"/>
                <w:sz w:val="22"/>
                <w:szCs w:val="20"/>
              </w:rPr>
            </w:pPr>
            <w:r w:rsidRPr="00044E5A">
              <w:rPr>
                <w:rFonts w:cs="Times New Roman"/>
                <w:kern w:val="0"/>
                <w:sz w:val="22"/>
                <w:szCs w:val="20"/>
              </w:rPr>
              <w:t>前期未分配賸餘</w:t>
            </w:r>
          </w:p>
        </w:tc>
        <w:tc>
          <w:tcPr>
            <w:tcW w:w="1440" w:type="dxa"/>
            <w:tcBorders>
              <w:top w:val="nil"/>
              <w:bottom w:val="nil"/>
            </w:tcBorders>
            <w:vAlign w:val="center"/>
          </w:tcPr>
          <w:p w14:paraId="7D570139"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195,271,000</w:t>
            </w:r>
          </w:p>
        </w:tc>
        <w:tc>
          <w:tcPr>
            <w:tcW w:w="1320" w:type="dxa"/>
            <w:gridSpan w:val="2"/>
            <w:tcBorders>
              <w:top w:val="nil"/>
              <w:bottom w:val="nil"/>
            </w:tcBorders>
            <w:vAlign w:val="center"/>
          </w:tcPr>
          <w:p w14:paraId="0DD6EA16"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193,451,843</w:t>
            </w:r>
          </w:p>
        </w:tc>
        <w:tc>
          <w:tcPr>
            <w:tcW w:w="1440" w:type="dxa"/>
            <w:gridSpan w:val="2"/>
            <w:tcBorders>
              <w:top w:val="nil"/>
              <w:bottom w:val="nil"/>
            </w:tcBorders>
            <w:vAlign w:val="center"/>
          </w:tcPr>
          <w:p w14:paraId="08DF0392"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w:t>
            </w:r>
          </w:p>
        </w:tc>
        <w:tc>
          <w:tcPr>
            <w:tcW w:w="1320" w:type="dxa"/>
            <w:gridSpan w:val="2"/>
            <w:tcBorders>
              <w:top w:val="nil"/>
              <w:bottom w:val="nil"/>
            </w:tcBorders>
            <w:vAlign w:val="center"/>
          </w:tcPr>
          <w:p w14:paraId="6E98A6A4"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193,451,843</w:t>
            </w:r>
          </w:p>
        </w:tc>
        <w:tc>
          <w:tcPr>
            <w:tcW w:w="1440" w:type="dxa"/>
            <w:gridSpan w:val="2"/>
            <w:tcBorders>
              <w:top w:val="nil"/>
              <w:bottom w:val="nil"/>
            </w:tcBorders>
            <w:vAlign w:val="center"/>
          </w:tcPr>
          <w:p w14:paraId="713DE107"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- 1,819,157</w:t>
            </w:r>
          </w:p>
        </w:tc>
        <w:tc>
          <w:tcPr>
            <w:tcW w:w="567" w:type="dxa"/>
            <w:tcBorders>
              <w:top w:val="nil"/>
              <w:bottom w:val="nil"/>
              <w:right w:val="nil"/>
            </w:tcBorders>
            <w:vAlign w:val="center"/>
          </w:tcPr>
          <w:p w14:paraId="6DEEC8B2" w14:textId="77777777" w:rsidR="007C3ED5" w:rsidRPr="00044E5A" w:rsidRDefault="007C3ED5" w:rsidP="0088138C">
            <w:pPr>
              <w:widowControl w:val="0"/>
              <w:overflowPunct/>
              <w:ind w:firstLineChars="0" w:firstLine="0"/>
              <w:jc w:val="right"/>
              <w:rPr>
                <w:rFonts w:ascii="新細明體" w:eastAsia="新細明體" w:hAnsi="新細明體" w:cs="Times New Roman"/>
                <w:sz w:val="18"/>
                <w:szCs w:val="18"/>
              </w:rPr>
            </w:pPr>
            <w:r w:rsidRPr="00044E5A">
              <w:rPr>
                <w:rFonts w:ascii="新細明體" w:eastAsia="新細明體" w:hAnsi="新細明體" w:cs="Times New Roman"/>
                <w:sz w:val="18"/>
                <w:szCs w:val="18"/>
              </w:rPr>
              <w:t>- 0.93</w:t>
            </w:r>
          </w:p>
        </w:tc>
      </w:tr>
      <w:tr w:rsidR="007C3ED5" w:rsidRPr="00C346C9" w14:paraId="0D71632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692"/>
        </w:trPr>
        <w:tc>
          <w:tcPr>
            <w:tcW w:w="2428" w:type="dxa"/>
            <w:gridSpan w:val="2"/>
            <w:tcBorders>
              <w:top w:val="nil"/>
              <w:left w:val="nil"/>
              <w:bottom w:val="single" w:sz="8" w:space="0" w:color="auto"/>
            </w:tcBorders>
            <w:vAlign w:val="center"/>
          </w:tcPr>
          <w:p w14:paraId="29ED0C51" w14:textId="77777777" w:rsidR="007C3ED5" w:rsidRPr="00C9251D" w:rsidRDefault="007C3ED5" w:rsidP="0088138C">
            <w:pPr>
              <w:widowControl w:val="0"/>
              <w:overflowPunct/>
              <w:ind w:firstLineChars="0" w:firstLine="0"/>
              <w:jc w:val="distribute"/>
              <w:rPr>
                <w:rFonts w:cs="Times New Roman"/>
                <w:b/>
                <w:kern w:val="0"/>
                <w:sz w:val="22"/>
                <w:szCs w:val="20"/>
              </w:rPr>
            </w:pPr>
            <w:r w:rsidRPr="00C9251D">
              <w:rPr>
                <w:rFonts w:cs="Times New Roman"/>
                <w:b/>
                <w:kern w:val="0"/>
                <w:sz w:val="22"/>
                <w:szCs w:val="20"/>
              </w:rPr>
              <w:t>未分配賸餘</w:t>
            </w:r>
          </w:p>
        </w:tc>
        <w:tc>
          <w:tcPr>
            <w:tcW w:w="1440" w:type="dxa"/>
            <w:tcBorders>
              <w:top w:val="nil"/>
              <w:bottom w:val="single" w:sz="8" w:space="0" w:color="auto"/>
            </w:tcBorders>
            <w:vAlign w:val="center"/>
          </w:tcPr>
          <w:p w14:paraId="05FE4B55"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198,018,000</w:t>
            </w:r>
          </w:p>
        </w:tc>
        <w:tc>
          <w:tcPr>
            <w:tcW w:w="1320" w:type="dxa"/>
            <w:gridSpan w:val="2"/>
            <w:tcBorders>
              <w:top w:val="nil"/>
              <w:bottom w:val="single" w:sz="8" w:space="0" w:color="auto"/>
            </w:tcBorders>
            <w:vAlign w:val="center"/>
          </w:tcPr>
          <w:p w14:paraId="079CAF6F"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194,463,614</w:t>
            </w:r>
          </w:p>
        </w:tc>
        <w:tc>
          <w:tcPr>
            <w:tcW w:w="1440" w:type="dxa"/>
            <w:gridSpan w:val="2"/>
            <w:tcBorders>
              <w:top w:val="nil"/>
              <w:bottom w:val="single" w:sz="8" w:space="0" w:color="auto"/>
            </w:tcBorders>
            <w:vAlign w:val="center"/>
          </w:tcPr>
          <w:p w14:paraId="2102E79A"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w:t>
            </w:r>
          </w:p>
        </w:tc>
        <w:tc>
          <w:tcPr>
            <w:tcW w:w="1320" w:type="dxa"/>
            <w:gridSpan w:val="2"/>
            <w:tcBorders>
              <w:top w:val="nil"/>
              <w:bottom w:val="single" w:sz="8" w:space="0" w:color="auto"/>
            </w:tcBorders>
            <w:vAlign w:val="center"/>
          </w:tcPr>
          <w:p w14:paraId="077BD438"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194,463,614</w:t>
            </w:r>
          </w:p>
        </w:tc>
        <w:tc>
          <w:tcPr>
            <w:tcW w:w="1440" w:type="dxa"/>
            <w:gridSpan w:val="2"/>
            <w:tcBorders>
              <w:top w:val="nil"/>
              <w:bottom w:val="single" w:sz="8" w:space="0" w:color="auto"/>
            </w:tcBorders>
            <w:vAlign w:val="center"/>
          </w:tcPr>
          <w:p w14:paraId="34891095"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- 3,554,386</w:t>
            </w:r>
          </w:p>
        </w:tc>
        <w:tc>
          <w:tcPr>
            <w:tcW w:w="567" w:type="dxa"/>
            <w:tcBorders>
              <w:top w:val="nil"/>
              <w:bottom w:val="single" w:sz="8" w:space="0" w:color="auto"/>
              <w:right w:val="nil"/>
            </w:tcBorders>
            <w:vAlign w:val="center"/>
          </w:tcPr>
          <w:p w14:paraId="094DEC5D" w14:textId="77777777" w:rsidR="007C3ED5" w:rsidRPr="00C9251D" w:rsidRDefault="007C3ED5" w:rsidP="0088138C">
            <w:pPr>
              <w:widowControl w:val="0"/>
              <w:overflowPunct/>
              <w:ind w:firstLineChars="0" w:firstLine="0"/>
              <w:jc w:val="right"/>
              <w:rPr>
                <w:rFonts w:ascii="新細明體" w:eastAsia="新細明體" w:hAnsi="新細明體" w:cs="Times New Roman"/>
                <w:b/>
                <w:sz w:val="18"/>
                <w:szCs w:val="18"/>
              </w:rPr>
            </w:pPr>
            <w:r w:rsidRPr="00C9251D">
              <w:rPr>
                <w:rFonts w:ascii="新細明體" w:eastAsia="新細明體" w:hAnsi="新細明體" w:cs="Times New Roman"/>
                <w:b/>
                <w:sz w:val="18"/>
                <w:szCs w:val="18"/>
              </w:rPr>
              <w:t>- 1.79</w:t>
            </w:r>
          </w:p>
        </w:tc>
      </w:tr>
      <w:tr w:rsidR="007C3ED5" w14:paraId="1BBB3FED" w14:textId="77777777" w:rsidTr="0021131A">
        <w:trPr>
          <w:gridBefore w:val="1"/>
          <w:wBefore w:w="28" w:type="dxa"/>
          <w:trHeight w:val="715"/>
          <w:tblHeader/>
        </w:trPr>
        <w:tc>
          <w:tcPr>
            <w:tcW w:w="9960" w:type="dxa"/>
            <w:gridSpan w:val="13"/>
            <w:tcBorders>
              <w:bottom w:val="single" w:sz="8" w:space="0" w:color="auto"/>
            </w:tcBorders>
          </w:tcPr>
          <w:p w14:paraId="5FD157B5" w14:textId="1F256E3B" w:rsidR="007C3ED5" w:rsidRDefault="007C3ED5" w:rsidP="0021131A">
            <w:pPr>
              <w:snapToGrid w:val="0"/>
              <w:ind w:firstLineChars="62" w:firstLine="199"/>
              <w:jc w:val="center"/>
              <w:rPr>
                <w:b/>
                <w:sz w:val="32"/>
                <w:u w:val="single"/>
              </w:rPr>
            </w:pPr>
            <w:r>
              <w:rPr>
                <w:rFonts w:cs="Times New Roman" w:hint="eastAsia"/>
                <w:b/>
                <w:sz w:val="32"/>
                <w:szCs w:val="20"/>
                <w:u w:val="single"/>
              </w:rPr>
              <w:lastRenderedPageBreak/>
              <w:t xml:space="preserve">　</w:t>
            </w:r>
            <w:r w:rsidRPr="00412AFD">
              <w:rPr>
                <w:rFonts w:hint="eastAsia"/>
                <w:b/>
                <w:sz w:val="32"/>
                <w:u w:val="single"/>
              </w:rPr>
              <w:t>國立陽明大學附設醫院作業基金</w:t>
            </w:r>
            <w:r>
              <w:rPr>
                <w:rFonts w:hint="eastAsia"/>
                <w:b/>
                <w:sz w:val="32"/>
                <w:u w:val="single"/>
              </w:rPr>
              <w:t>餘</w:t>
            </w:r>
            <w:proofErr w:type="gramStart"/>
            <w:r>
              <w:rPr>
                <w:rFonts w:hint="eastAsia"/>
                <w:b/>
                <w:sz w:val="32"/>
                <w:u w:val="single"/>
              </w:rPr>
              <w:t>絀</w:t>
            </w:r>
            <w:proofErr w:type="gramEnd"/>
            <w:r>
              <w:rPr>
                <w:rFonts w:hint="eastAsia"/>
                <w:b/>
                <w:sz w:val="32"/>
                <w:u w:val="single"/>
              </w:rPr>
              <w:t>審定後現金流量表</w:t>
            </w:r>
            <w:r>
              <w:rPr>
                <w:rFonts w:cs="Times New Roman" w:hint="eastAsia"/>
                <w:b/>
                <w:sz w:val="32"/>
                <w:szCs w:val="20"/>
                <w:u w:val="single"/>
              </w:rPr>
              <w:t xml:space="preserve">　</w:t>
            </w:r>
          </w:p>
          <w:p w14:paraId="7D1EA560" w14:textId="77777777" w:rsidR="007C3ED5" w:rsidRDefault="007C3ED5" w:rsidP="0021131A">
            <w:pPr>
              <w:widowControl w:val="0"/>
              <w:tabs>
                <w:tab w:val="left" w:pos="4225"/>
                <w:tab w:val="left" w:pos="8477"/>
              </w:tabs>
              <w:overflowPunct/>
              <w:snapToGrid w:val="0"/>
              <w:ind w:firstLineChars="0" w:firstLine="0"/>
              <w:rPr>
                <w:b/>
                <w:sz w:val="32"/>
                <w:u w:val="single"/>
              </w:rPr>
            </w:pPr>
            <w:r>
              <w:rPr>
                <w:spacing w:val="60"/>
              </w:rPr>
              <w:tab/>
            </w:r>
            <w:r w:rsidRPr="00C9251D">
              <w:rPr>
                <w:rFonts w:cs="Times New Roman" w:hint="eastAsia"/>
                <w:szCs w:val="20"/>
              </w:rPr>
              <w:t>中華民國</w:t>
            </w:r>
            <w:proofErr w:type="gramStart"/>
            <w:r w:rsidRPr="00C9251D">
              <w:rPr>
                <w:rFonts w:cs="Times New Roman" w:hint="eastAsia"/>
                <w:szCs w:val="20"/>
              </w:rPr>
              <w:t>109</w:t>
            </w:r>
            <w:proofErr w:type="gramEnd"/>
            <w:r w:rsidRPr="00C9251D">
              <w:rPr>
                <w:rFonts w:cs="Times New Roman" w:hint="eastAsia"/>
                <w:szCs w:val="20"/>
              </w:rPr>
              <w:t>年度</w:t>
            </w:r>
            <w:r w:rsidRPr="00C9251D">
              <w:rPr>
                <w:rFonts w:cs="Times New Roman" w:hint="eastAsia"/>
                <w:szCs w:val="20"/>
              </w:rPr>
              <w:tab/>
            </w:r>
            <w:r w:rsidRPr="004E6F73">
              <w:rPr>
                <w:rFonts w:hint="eastAsia"/>
                <w:spacing w:val="-20"/>
                <w:kern w:val="0"/>
              </w:rPr>
              <w:t>單位：新臺幣元</w:t>
            </w:r>
          </w:p>
        </w:tc>
      </w:tr>
      <w:tr w:rsidR="007C3ED5" w14:paraId="2B79B03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val="restart"/>
            <w:tcBorders>
              <w:top w:val="single" w:sz="8" w:space="0" w:color="auto"/>
              <w:left w:val="nil"/>
              <w:bottom w:val="nil"/>
            </w:tcBorders>
            <w:vAlign w:val="center"/>
          </w:tcPr>
          <w:p w14:paraId="799017DF"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項目</w:t>
            </w:r>
          </w:p>
        </w:tc>
        <w:tc>
          <w:tcPr>
            <w:tcW w:w="1692" w:type="dxa"/>
            <w:gridSpan w:val="2"/>
            <w:vMerge w:val="restart"/>
            <w:tcBorders>
              <w:top w:val="single" w:sz="8" w:space="0" w:color="auto"/>
              <w:bottom w:val="nil"/>
            </w:tcBorders>
            <w:vAlign w:val="center"/>
          </w:tcPr>
          <w:p w14:paraId="27F0CFBB"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預算數</w:t>
            </w:r>
          </w:p>
        </w:tc>
        <w:tc>
          <w:tcPr>
            <w:tcW w:w="1692" w:type="dxa"/>
            <w:gridSpan w:val="2"/>
            <w:vMerge w:val="restart"/>
            <w:tcBorders>
              <w:top w:val="single" w:sz="8" w:space="0" w:color="auto"/>
            </w:tcBorders>
            <w:vAlign w:val="center"/>
          </w:tcPr>
          <w:p w14:paraId="5C5E0D60"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決算數</w:t>
            </w:r>
          </w:p>
        </w:tc>
        <w:tc>
          <w:tcPr>
            <w:tcW w:w="2359" w:type="dxa"/>
            <w:gridSpan w:val="6"/>
            <w:tcBorders>
              <w:top w:val="single" w:sz="8" w:space="0" w:color="auto"/>
              <w:bottom w:val="nil"/>
              <w:right w:val="nil"/>
            </w:tcBorders>
            <w:vAlign w:val="center"/>
          </w:tcPr>
          <w:p w14:paraId="1F3410EA"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比較增減</w:t>
            </w:r>
          </w:p>
        </w:tc>
      </w:tr>
      <w:tr w:rsidR="007C3ED5" w14:paraId="0F0D51B6" w14:textId="77777777" w:rsidTr="000029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46"/>
          <w:tblHeader/>
        </w:trPr>
        <w:tc>
          <w:tcPr>
            <w:tcW w:w="4217" w:type="dxa"/>
            <w:gridSpan w:val="3"/>
            <w:vMerge/>
            <w:tcBorders>
              <w:top w:val="nil"/>
              <w:left w:val="nil"/>
              <w:bottom w:val="single" w:sz="8" w:space="0" w:color="auto"/>
            </w:tcBorders>
            <w:vAlign w:val="center"/>
          </w:tcPr>
          <w:p w14:paraId="7669BADD"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692" w:type="dxa"/>
            <w:gridSpan w:val="2"/>
            <w:vMerge/>
            <w:tcBorders>
              <w:top w:val="nil"/>
              <w:bottom w:val="single" w:sz="8" w:space="0" w:color="auto"/>
            </w:tcBorders>
            <w:vAlign w:val="center"/>
          </w:tcPr>
          <w:p w14:paraId="5132B9C7"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692" w:type="dxa"/>
            <w:gridSpan w:val="2"/>
            <w:vMerge/>
            <w:tcBorders>
              <w:bottom w:val="single" w:sz="8" w:space="0" w:color="auto"/>
            </w:tcBorders>
            <w:vAlign w:val="center"/>
          </w:tcPr>
          <w:p w14:paraId="220DED1F"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p>
        </w:tc>
        <w:tc>
          <w:tcPr>
            <w:tcW w:w="1470" w:type="dxa"/>
            <w:gridSpan w:val="2"/>
            <w:tcBorders>
              <w:top w:val="single" w:sz="4" w:space="0" w:color="auto"/>
              <w:bottom w:val="single" w:sz="8" w:space="0" w:color="auto"/>
            </w:tcBorders>
            <w:vAlign w:val="center"/>
          </w:tcPr>
          <w:p w14:paraId="0B4E9256" w14:textId="77777777" w:rsidR="007C3ED5" w:rsidRPr="00C9251D" w:rsidRDefault="007C3ED5" w:rsidP="0088138C">
            <w:pPr>
              <w:widowControl w:val="0"/>
              <w:overflowPunct/>
              <w:ind w:left="113" w:right="113"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金額</w:t>
            </w:r>
          </w:p>
        </w:tc>
        <w:tc>
          <w:tcPr>
            <w:tcW w:w="889" w:type="dxa"/>
            <w:gridSpan w:val="4"/>
            <w:tcBorders>
              <w:top w:val="single" w:sz="4" w:space="0" w:color="auto"/>
              <w:bottom w:val="single" w:sz="8" w:space="0" w:color="auto"/>
              <w:right w:val="nil"/>
            </w:tcBorders>
            <w:vAlign w:val="center"/>
          </w:tcPr>
          <w:p w14:paraId="60509913" w14:textId="77777777" w:rsidR="007C3ED5" w:rsidRPr="00C9251D" w:rsidRDefault="007C3ED5" w:rsidP="00F41EE1">
            <w:pPr>
              <w:widowControl w:val="0"/>
              <w:overflowPunct/>
              <w:ind w:left="113" w:right="-7" w:firstLineChars="0" w:firstLine="0"/>
              <w:jc w:val="distribute"/>
              <w:rPr>
                <w:rFonts w:ascii="Times New Roman" w:hAnsi="Times New Roman" w:cs="Times New Roman"/>
                <w:spacing w:val="60"/>
                <w:szCs w:val="20"/>
              </w:rPr>
            </w:pPr>
            <w:r w:rsidRPr="00C9251D">
              <w:rPr>
                <w:rFonts w:ascii="Times New Roman" w:hAnsi="Times New Roman" w:cs="Times New Roman" w:hint="eastAsia"/>
                <w:spacing w:val="60"/>
                <w:szCs w:val="20"/>
              </w:rPr>
              <w:t>％</w:t>
            </w:r>
          </w:p>
        </w:tc>
      </w:tr>
      <w:tr w:rsidR="007C3ED5" w14:paraId="7C2DA83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D046480" w14:textId="77777777" w:rsidR="007C3ED5" w:rsidRPr="008E18E8" w:rsidRDefault="007C3ED5" w:rsidP="0088138C">
            <w:pPr>
              <w:widowControl w:val="0"/>
              <w:overflowPunct/>
              <w:ind w:firstLineChars="0" w:firstLine="0"/>
              <w:jc w:val="distribute"/>
              <w:rPr>
                <w:w w:val="90"/>
                <w:kern w:val="0"/>
              </w:rPr>
            </w:pPr>
            <w:r w:rsidRPr="008E18E8">
              <w:rPr>
                <w:rFonts w:cs="Times New Roman" w:hint="eastAsia"/>
                <w:b/>
                <w:w w:val="90"/>
                <w:kern w:val="0"/>
                <w:szCs w:val="20"/>
              </w:rPr>
              <w:t>業務活動之現金流量</w:t>
            </w:r>
          </w:p>
        </w:tc>
        <w:tc>
          <w:tcPr>
            <w:tcW w:w="1692" w:type="dxa"/>
            <w:gridSpan w:val="2"/>
            <w:tcBorders>
              <w:top w:val="nil"/>
              <w:bottom w:val="nil"/>
            </w:tcBorders>
            <w:vAlign w:val="center"/>
          </w:tcPr>
          <w:p w14:paraId="7C902A82"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41BBBD4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5A5936F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gridSpan w:val="4"/>
            <w:tcBorders>
              <w:top w:val="nil"/>
              <w:bottom w:val="nil"/>
              <w:right w:val="nil"/>
            </w:tcBorders>
            <w:vAlign w:val="center"/>
          </w:tcPr>
          <w:p w14:paraId="2B9E8A5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7C3ED5" w14:paraId="54B06F2C"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7E9BD8F7" w14:textId="77777777" w:rsidR="007C3ED5" w:rsidRPr="008E18E8" w:rsidRDefault="007C3ED5" w:rsidP="00BF765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本期賸餘（短</w:t>
            </w:r>
            <w:proofErr w:type="gramStart"/>
            <w:r w:rsidRPr="008E18E8">
              <w:rPr>
                <w:rFonts w:cs="Times New Roman" w:hint="eastAsia"/>
                <w:w w:val="90"/>
                <w:kern w:val="0"/>
                <w:szCs w:val="20"/>
              </w:rPr>
              <w:t>絀</w:t>
            </w:r>
            <w:proofErr w:type="gramEnd"/>
            <w:r w:rsidRPr="008E18E8">
              <w:rPr>
                <w:rFonts w:cs="Times New Roman" w:hint="eastAsia"/>
                <w:w w:val="90"/>
                <w:kern w:val="0"/>
                <w:szCs w:val="20"/>
              </w:rPr>
              <w:t>）</w:t>
            </w:r>
          </w:p>
        </w:tc>
        <w:tc>
          <w:tcPr>
            <w:tcW w:w="1692" w:type="dxa"/>
            <w:gridSpan w:val="2"/>
            <w:tcBorders>
              <w:top w:val="nil"/>
              <w:bottom w:val="nil"/>
            </w:tcBorders>
            <w:vAlign w:val="center"/>
          </w:tcPr>
          <w:p w14:paraId="3BDF6D8C"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2,747,000</w:t>
            </w:r>
          </w:p>
        </w:tc>
        <w:tc>
          <w:tcPr>
            <w:tcW w:w="1692" w:type="dxa"/>
            <w:gridSpan w:val="2"/>
            <w:tcBorders>
              <w:top w:val="nil"/>
              <w:bottom w:val="nil"/>
            </w:tcBorders>
            <w:vAlign w:val="center"/>
          </w:tcPr>
          <w:p w14:paraId="057A6A68"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1,011,771</w:t>
            </w:r>
          </w:p>
        </w:tc>
        <w:tc>
          <w:tcPr>
            <w:tcW w:w="1470" w:type="dxa"/>
            <w:gridSpan w:val="2"/>
            <w:tcBorders>
              <w:top w:val="nil"/>
              <w:bottom w:val="nil"/>
            </w:tcBorders>
            <w:vAlign w:val="center"/>
          </w:tcPr>
          <w:p w14:paraId="4450C36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- 1,735,229</w:t>
            </w:r>
          </w:p>
        </w:tc>
        <w:tc>
          <w:tcPr>
            <w:tcW w:w="889" w:type="dxa"/>
            <w:gridSpan w:val="4"/>
            <w:tcBorders>
              <w:top w:val="nil"/>
              <w:bottom w:val="nil"/>
              <w:right w:val="nil"/>
            </w:tcBorders>
            <w:vAlign w:val="center"/>
          </w:tcPr>
          <w:p w14:paraId="6964A23A"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- 63.17</w:t>
            </w:r>
          </w:p>
        </w:tc>
      </w:tr>
      <w:tr w:rsidR="007C3ED5" w14:paraId="3A32082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FA5DE9A"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利息股利之調整</w:t>
            </w:r>
          </w:p>
        </w:tc>
        <w:tc>
          <w:tcPr>
            <w:tcW w:w="1692" w:type="dxa"/>
            <w:gridSpan w:val="2"/>
            <w:tcBorders>
              <w:top w:val="nil"/>
              <w:bottom w:val="nil"/>
            </w:tcBorders>
            <w:vAlign w:val="center"/>
          </w:tcPr>
          <w:p w14:paraId="695977D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- 3,200,000</w:t>
            </w:r>
          </w:p>
        </w:tc>
        <w:tc>
          <w:tcPr>
            <w:tcW w:w="1692" w:type="dxa"/>
            <w:gridSpan w:val="2"/>
            <w:tcBorders>
              <w:top w:val="nil"/>
              <w:bottom w:val="nil"/>
            </w:tcBorders>
            <w:vAlign w:val="center"/>
          </w:tcPr>
          <w:p w14:paraId="285727E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- 2,192,161</w:t>
            </w:r>
          </w:p>
        </w:tc>
        <w:tc>
          <w:tcPr>
            <w:tcW w:w="1470" w:type="dxa"/>
            <w:gridSpan w:val="2"/>
            <w:tcBorders>
              <w:top w:val="nil"/>
              <w:bottom w:val="nil"/>
            </w:tcBorders>
            <w:vAlign w:val="center"/>
          </w:tcPr>
          <w:p w14:paraId="32A3B179"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1,007,839</w:t>
            </w:r>
          </w:p>
        </w:tc>
        <w:tc>
          <w:tcPr>
            <w:tcW w:w="889" w:type="dxa"/>
            <w:gridSpan w:val="4"/>
            <w:tcBorders>
              <w:top w:val="nil"/>
              <w:bottom w:val="nil"/>
              <w:right w:val="nil"/>
            </w:tcBorders>
            <w:vAlign w:val="center"/>
          </w:tcPr>
          <w:p w14:paraId="4CDC4AE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- 31.49</w:t>
            </w:r>
          </w:p>
        </w:tc>
      </w:tr>
      <w:tr w:rsidR="007C3ED5" w14:paraId="6A30040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2C6FE5FC" w14:textId="77777777" w:rsidR="007C3ED5" w:rsidRPr="008E18E8" w:rsidRDefault="007C3ED5" w:rsidP="00BF765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未計利息股利之本期賸餘（短</w:t>
            </w:r>
            <w:proofErr w:type="gramStart"/>
            <w:r w:rsidRPr="008E18E8">
              <w:rPr>
                <w:rFonts w:cs="Times New Roman" w:hint="eastAsia"/>
                <w:w w:val="90"/>
                <w:kern w:val="0"/>
                <w:szCs w:val="20"/>
              </w:rPr>
              <w:t>絀</w:t>
            </w:r>
            <w:proofErr w:type="gramEnd"/>
            <w:r w:rsidRPr="008E18E8">
              <w:rPr>
                <w:rFonts w:cs="Times New Roman" w:hint="eastAsia"/>
                <w:w w:val="90"/>
                <w:kern w:val="0"/>
                <w:szCs w:val="20"/>
              </w:rPr>
              <w:t>）</w:t>
            </w:r>
          </w:p>
        </w:tc>
        <w:tc>
          <w:tcPr>
            <w:tcW w:w="1692" w:type="dxa"/>
            <w:gridSpan w:val="2"/>
            <w:tcBorders>
              <w:top w:val="nil"/>
              <w:bottom w:val="nil"/>
            </w:tcBorders>
            <w:vAlign w:val="center"/>
          </w:tcPr>
          <w:p w14:paraId="5BD6CD4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- 453,000</w:t>
            </w:r>
          </w:p>
        </w:tc>
        <w:tc>
          <w:tcPr>
            <w:tcW w:w="1692" w:type="dxa"/>
            <w:gridSpan w:val="2"/>
            <w:tcBorders>
              <w:top w:val="nil"/>
              <w:bottom w:val="nil"/>
            </w:tcBorders>
            <w:vAlign w:val="center"/>
          </w:tcPr>
          <w:p w14:paraId="5A8D5F9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- 1,180,390</w:t>
            </w:r>
          </w:p>
        </w:tc>
        <w:tc>
          <w:tcPr>
            <w:tcW w:w="1470" w:type="dxa"/>
            <w:gridSpan w:val="2"/>
            <w:tcBorders>
              <w:top w:val="nil"/>
              <w:bottom w:val="nil"/>
            </w:tcBorders>
            <w:vAlign w:val="center"/>
          </w:tcPr>
          <w:p w14:paraId="7C987B3E"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- 727,390</w:t>
            </w:r>
          </w:p>
        </w:tc>
        <w:tc>
          <w:tcPr>
            <w:tcW w:w="889" w:type="dxa"/>
            <w:gridSpan w:val="4"/>
            <w:tcBorders>
              <w:top w:val="nil"/>
              <w:bottom w:val="nil"/>
              <w:right w:val="nil"/>
            </w:tcBorders>
            <w:vAlign w:val="center"/>
          </w:tcPr>
          <w:p w14:paraId="00BCE87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160.57</w:t>
            </w:r>
          </w:p>
        </w:tc>
      </w:tr>
      <w:tr w:rsidR="007C3ED5" w14:paraId="6458F72C"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4F18AEEE"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調整項目</w:t>
            </w:r>
          </w:p>
        </w:tc>
        <w:tc>
          <w:tcPr>
            <w:tcW w:w="1692" w:type="dxa"/>
            <w:gridSpan w:val="2"/>
            <w:tcBorders>
              <w:top w:val="nil"/>
              <w:bottom w:val="nil"/>
            </w:tcBorders>
            <w:vAlign w:val="center"/>
          </w:tcPr>
          <w:p w14:paraId="00FBD2F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91,284,000</w:t>
            </w:r>
          </w:p>
        </w:tc>
        <w:tc>
          <w:tcPr>
            <w:tcW w:w="1692" w:type="dxa"/>
            <w:gridSpan w:val="2"/>
            <w:tcBorders>
              <w:top w:val="nil"/>
              <w:bottom w:val="nil"/>
            </w:tcBorders>
            <w:vAlign w:val="center"/>
          </w:tcPr>
          <w:p w14:paraId="57D8A318"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302,287,513</w:t>
            </w:r>
          </w:p>
        </w:tc>
        <w:tc>
          <w:tcPr>
            <w:tcW w:w="1470" w:type="dxa"/>
            <w:gridSpan w:val="2"/>
            <w:tcBorders>
              <w:top w:val="nil"/>
              <w:bottom w:val="nil"/>
            </w:tcBorders>
            <w:vAlign w:val="center"/>
          </w:tcPr>
          <w:p w14:paraId="2CF5C25D"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211,003,513</w:t>
            </w:r>
          </w:p>
        </w:tc>
        <w:tc>
          <w:tcPr>
            <w:tcW w:w="889" w:type="dxa"/>
            <w:gridSpan w:val="4"/>
            <w:tcBorders>
              <w:top w:val="nil"/>
              <w:bottom w:val="nil"/>
              <w:right w:val="nil"/>
            </w:tcBorders>
            <w:vAlign w:val="center"/>
          </w:tcPr>
          <w:p w14:paraId="6B2E254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231.15</w:t>
            </w:r>
          </w:p>
        </w:tc>
      </w:tr>
      <w:tr w:rsidR="007C3ED5" w14:paraId="64398A52"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440F3FDB" w14:textId="77777777" w:rsidR="007C3ED5" w:rsidRPr="008E18E8" w:rsidRDefault="007C3ED5" w:rsidP="00BF765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未計利息股利之現金流入（流出）</w:t>
            </w:r>
          </w:p>
        </w:tc>
        <w:tc>
          <w:tcPr>
            <w:tcW w:w="1692" w:type="dxa"/>
            <w:gridSpan w:val="2"/>
            <w:tcBorders>
              <w:top w:val="nil"/>
              <w:bottom w:val="nil"/>
            </w:tcBorders>
            <w:vAlign w:val="center"/>
          </w:tcPr>
          <w:p w14:paraId="18118B7A"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90,831,000</w:t>
            </w:r>
          </w:p>
        </w:tc>
        <w:tc>
          <w:tcPr>
            <w:tcW w:w="1692" w:type="dxa"/>
            <w:gridSpan w:val="2"/>
            <w:tcBorders>
              <w:top w:val="nil"/>
              <w:bottom w:val="nil"/>
            </w:tcBorders>
            <w:vAlign w:val="center"/>
          </w:tcPr>
          <w:p w14:paraId="742095C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301,107,124</w:t>
            </w:r>
          </w:p>
        </w:tc>
        <w:tc>
          <w:tcPr>
            <w:tcW w:w="1470" w:type="dxa"/>
            <w:gridSpan w:val="2"/>
            <w:tcBorders>
              <w:top w:val="nil"/>
              <w:bottom w:val="nil"/>
            </w:tcBorders>
            <w:vAlign w:val="center"/>
          </w:tcPr>
          <w:p w14:paraId="211E873A"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210,276,124</w:t>
            </w:r>
          </w:p>
        </w:tc>
        <w:tc>
          <w:tcPr>
            <w:tcW w:w="889" w:type="dxa"/>
            <w:gridSpan w:val="4"/>
            <w:tcBorders>
              <w:top w:val="nil"/>
              <w:bottom w:val="nil"/>
              <w:right w:val="nil"/>
            </w:tcBorders>
            <w:vAlign w:val="center"/>
          </w:tcPr>
          <w:p w14:paraId="2B367BD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231.50</w:t>
            </w:r>
          </w:p>
        </w:tc>
      </w:tr>
      <w:tr w:rsidR="007C3ED5" w14:paraId="79DE4F4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E7C53DE"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收取利息</w:t>
            </w:r>
          </w:p>
        </w:tc>
        <w:tc>
          <w:tcPr>
            <w:tcW w:w="1692" w:type="dxa"/>
            <w:gridSpan w:val="2"/>
            <w:tcBorders>
              <w:top w:val="nil"/>
              <w:bottom w:val="nil"/>
            </w:tcBorders>
            <w:vAlign w:val="center"/>
          </w:tcPr>
          <w:p w14:paraId="52AA2A9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3,200,000</w:t>
            </w:r>
          </w:p>
        </w:tc>
        <w:tc>
          <w:tcPr>
            <w:tcW w:w="1692" w:type="dxa"/>
            <w:gridSpan w:val="2"/>
            <w:tcBorders>
              <w:top w:val="nil"/>
              <w:bottom w:val="nil"/>
            </w:tcBorders>
            <w:vAlign w:val="center"/>
          </w:tcPr>
          <w:p w14:paraId="6530AC82"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2,215,873</w:t>
            </w:r>
          </w:p>
        </w:tc>
        <w:tc>
          <w:tcPr>
            <w:tcW w:w="1470" w:type="dxa"/>
            <w:gridSpan w:val="2"/>
            <w:tcBorders>
              <w:top w:val="nil"/>
              <w:bottom w:val="nil"/>
            </w:tcBorders>
            <w:vAlign w:val="center"/>
          </w:tcPr>
          <w:p w14:paraId="1756E64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- 984,127</w:t>
            </w:r>
          </w:p>
        </w:tc>
        <w:tc>
          <w:tcPr>
            <w:tcW w:w="889" w:type="dxa"/>
            <w:gridSpan w:val="4"/>
            <w:tcBorders>
              <w:top w:val="nil"/>
              <w:bottom w:val="nil"/>
              <w:right w:val="nil"/>
            </w:tcBorders>
            <w:vAlign w:val="center"/>
          </w:tcPr>
          <w:p w14:paraId="7BCCC63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- 30.75</w:t>
            </w:r>
          </w:p>
        </w:tc>
      </w:tr>
      <w:tr w:rsidR="007C3ED5" w14:paraId="0F467846"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60944250" w14:textId="77777777" w:rsidR="007C3ED5" w:rsidRPr="008E18E8" w:rsidRDefault="007C3ED5" w:rsidP="0088138C">
            <w:pPr>
              <w:widowControl w:val="0"/>
              <w:overflowPunct/>
              <w:ind w:leftChars="100" w:left="240" w:firstLineChars="0" w:firstLine="0"/>
              <w:jc w:val="distribute"/>
              <w:rPr>
                <w:rFonts w:cs="Times New Roman"/>
                <w:b/>
                <w:spacing w:val="-24"/>
                <w:w w:val="90"/>
                <w:kern w:val="0"/>
                <w:szCs w:val="20"/>
              </w:rPr>
            </w:pPr>
            <w:r w:rsidRPr="008E18E8">
              <w:rPr>
                <w:rFonts w:cs="Times New Roman" w:hint="eastAsia"/>
                <w:b/>
                <w:spacing w:val="-24"/>
                <w:w w:val="90"/>
                <w:kern w:val="0"/>
                <w:szCs w:val="20"/>
              </w:rPr>
              <w:t>業務活動之淨現金流入（流出）</w:t>
            </w:r>
          </w:p>
        </w:tc>
        <w:tc>
          <w:tcPr>
            <w:tcW w:w="1692" w:type="dxa"/>
            <w:gridSpan w:val="2"/>
            <w:tcBorders>
              <w:top w:val="nil"/>
              <w:bottom w:val="nil"/>
            </w:tcBorders>
            <w:vAlign w:val="center"/>
          </w:tcPr>
          <w:p w14:paraId="32C0EA1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C9251D">
              <w:rPr>
                <w:rFonts w:ascii="新細明體" w:eastAsia="新細明體" w:hAnsi="新細明體" w:cs="Times New Roman" w:hint="eastAsia"/>
                <w:b/>
                <w:kern w:val="0"/>
                <w:sz w:val="18"/>
                <w:szCs w:val="20"/>
              </w:rPr>
              <w:t>94,031,000</w:t>
            </w:r>
          </w:p>
        </w:tc>
        <w:tc>
          <w:tcPr>
            <w:tcW w:w="1692" w:type="dxa"/>
            <w:gridSpan w:val="2"/>
            <w:tcBorders>
              <w:top w:val="nil"/>
              <w:bottom w:val="nil"/>
            </w:tcBorders>
            <w:vAlign w:val="center"/>
          </w:tcPr>
          <w:p w14:paraId="2DE0D42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C9251D">
              <w:rPr>
                <w:rFonts w:ascii="新細明體" w:eastAsia="新細明體" w:hAnsi="新細明體" w:cs="Times New Roman"/>
                <w:b/>
                <w:kern w:val="0"/>
                <w:sz w:val="18"/>
                <w:szCs w:val="20"/>
              </w:rPr>
              <w:t>303,322,997</w:t>
            </w:r>
          </w:p>
        </w:tc>
        <w:tc>
          <w:tcPr>
            <w:tcW w:w="1470" w:type="dxa"/>
            <w:gridSpan w:val="2"/>
            <w:tcBorders>
              <w:top w:val="nil"/>
              <w:bottom w:val="nil"/>
            </w:tcBorders>
            <w:vAlign w:val="center"/>
          </w:tcPr>
          <w:p w14:paraId="25371882"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C9251D">
              <w:rPr>
                <w:rFonts w:ascii="新細明體" w:eastAsia="新細明體" w:hAnsi="新細明體" w:cs="Times New Roman"/>
                <w:b/>
                <w:kern w:val="0"/>
                <w:sz w:val="18"/>
                <w:szCs w:val="20"/>
              </w:rPr>
              <w:t>209,291,997</w:t>
            </w:r>
          </w:p>
        </w:tc>
        <w:tc>
          <w:tcPr>
            <w:tcW w:w="889" w:type="dxa"/>
            <w:gridSpan w:val="4"/>
            <w:tcBorders>
              <w:top w:val="nil"/>
              <w:bottom w:val="nil"/>
              <w:right w:val="nil"/>
            </w:tcBorders>
            <w:vAlign w:val="center"/>
          </w:tcPr>
          <w:p w14:paraId="4DB40C3E"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C9251D">
              <w:rPr>
                <w:rFonts w:ascii="新細明體" w:eastAsia="新細明體" w:hAnsi="新細明體" w:cs="Times New Roman"/>
                <w:b/>
                <w:kern w:val="0"/>
                <w:sz w:val="18"/>
                <w:szCs w:val="20"/>
              </w:rPr>
              <w:t>222.58</w:t>
            </w:r>
          </w:p>
        </w:tc>
      </w:tr>
      <w:tr w:rsidR="007C3ED5" w14:paraId="5193F08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1D80CF6D" w14:textId="77777777" w:rsidR="007C3ED5" w:rsidRPr="008E18E8" w:rsidRDefault="007C3ED5" w:rsidP="0088138C">
            <w:pPr>
              <w:widowControl w:val="0"/>
              <w:overflowPunct/>
              <w:ind w:firstLineChars="0" w:firstLine="0"/>
              <w:jc w:val="distribute"/>
              <w:rPr>
                <w:w w:val="90"/>
                <w:kern w:val="0"/>
              </w:rPr>
            </w:pPr>
            <w:r w:rsidRPr="008E18E8">
              <w:rPr>
                <w:rFonts w:hint="eastAsia"/>
                <w:b/>
                <w:w w:val="90"/>
                <w:kern w:val="0"/>
              </w:rPr>
              <w:t>投資活動之現金流量</w:t>
            </w:r>
          </w:p>
        </w:tc>
        <w:tc>
          <w:tcPr>
            <w:tcW w:w="1692" w:type="dxa"/>
            <w:gridSpan w:val="2"/>
            <w:tcBorders>
              <w:top w:val="nil"/>
              <w:bottom w:val="nil"/>
            </w:tcBorders>
            <w:vAlign w:val="center"/>
          </w:tcPr>
          <w:p w14:paraId="71A252B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7B4B8F8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1CCDA9C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gridSpan w:val="4"/>
            <w:tcBorders>
              <w:top w:val="nil"/>
              <w:bottom w:val="nil"/>
              <w:right w:val="nil"/>
            </w:tcBorders>
            <w:vAlign w:val="center"/>
          </w:tcPr>
          <w:p w14:paraId="18F6DD49"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7C3ED5" w14:paraId="411EA47C"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337EDE3B"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減少流動金融資產及短</w:t>
            </w:r>
            <w:proofErr w:type="gramStart"/>
            <w:r w:rsidRPr="008E18E8">
              <w:rPr>
                <w:rFonts w:cs="Times New Roman" w:hint="eastAsia"/>
                <w:w w:val="90"/>
                <w:kern w:val="0"/>
                <w:szCs w:val="20"/>
              </w:rPr>
              <w:t>期貸</w:t>
            </w:r>
            <w:proofErr w:type="gramEnd"/>
            <w:r w:rsidRPr="008E18E8">
              <w:rPr>
                <w:rFonts w:cs="Times New Roman" w:hint="eastAsia"/>
                <w:w w:val="90"/>
                <w:kern w:val="0"/>
                <w:szCs w:val="20"/>
              </w:rPr>
              <w:t>墊款</w:t>
            </w:r>
          </w:p>
        </w:tc>
        <w:tc>
          <w:tcPr>
            <w:tcW w:w="1692" w:type="dxa"/>
            <w:gridSpan w:val="2"/>
            <w:tcBorders>
              <w:top w:val="nil"/>
              <w:bottom w:val="nil"/>
            </w:tcBorders>
            <w:vAlign w:val="center"/>
          </w:tcPr>
          <w:p w14:paraId="252054F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6467CE1C"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7,941,475</w:t>
            </w:r>
          </w:p>
        </w:tc>
        <w:tc>
          <w:tcPr>
            <w:tcW w:w="1470" w:type="dxa"/>
            <w:gridSpan w:val="2"/>
            <w:tcBorders>
              <w:top w:val="nil"/>
              <w:bottom w:val="nil"/>
            </w:tcBorders>
            <w:vAlign w:val="center"/>
          </w:tcPr>
          <w:p w14:paraId="7D5AEE39"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7,941,475</w:t>
            </w:r>
          </w:p>
        </w:tc>
        <w:tc>
          <w:tcPr>
            <w:tcW w:w="889" w:type="dxa"/>
            <w:gridSpan w:val="4"/>
            <w:tcBorders>
              <w:top w:val="nil"/>
              <w:bottom w:val="nil"/>
              <w:right w:val="nil"/>
            </w:tcBorders>
            <w:vAlign w:val="center"/>
          </w:tcPr>
          <w:p w14:paraId="2471E9A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w:t>
            </w:r>
          </w:p>
        </w:tc>
      </w:tr>
      <w:tr w:rsidR="007C3ED5" w14:paraId="612B8183"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4F98EE94"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減少不動產、廠房及設備、礦產資源</w:t>
            </w:r>
          </w:p>
        </w:tc>
        <w:tc>
          <w:tcPr>
            <w:tcW w:w="1692" w:type="dxa"/>
            <w:gridSpan w:val="2"/>
            <w:tcBorders>
              <w:top w:val="nil"/>
              <w:bottom w:val="nil"/>
            </w:tcBorders>
            <w:vAlign w:val="center"/>
          </w:tcPr>
          <w:p w14:paraId="3905932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25EC4FBD"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3,100</w:t>
            </w:r>
          </w:p>
        </w:tc>
        <w:tc>
          <w:tcPr>
            <w:tcW w:w="1470" w:type="dxa"/>
            <w:gridSpan w:val="2"/>
            <w:tcBorders>
              <w:top w:val="nil"/>
              <w:bottom w:val="nil"/>
            </w:tcBorders>
            <w:vAlign w:val="center"/>
          </w:tcPr>
          <w:p w14:paraId="75BBBB1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3,100</w:t>
            </w:r>
          </w:p>
        </w:tc>
        <w:tc>
          <w:tcPr>
            <w:tcW w:w="889" w:type="dxa"/>
            <w:gridSpan w:val="4"/>
            <w:tcBorders>
              <w:top w:val="nil"/>
              <w:bottom w:val="nil"/>
              <w:right w:val="nil"/>
            </w:tcBorders>
            <w:vAlign w:val="center"/>
          </w:tcPr>
          <w:p w14:paraId="3E05020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w:t>
            </w:r>
          </w:p>
        </w:tc>
      </w:tr>
      <w:tr w:rsidR="007C3ED5" w14:paraId="70EA122D"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5D14568E"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減少無形資產及其他資產</w:t>
            </w:r>
          </w:p>
        </w:tc>
        <w:tc>
          <w:tcPr>
            <w:tcW w:w="1692" w:type="dxa"/>
            <w:gridSpan w:val="2"/>
            <w:tcBorders>
              <w:top w:val="nil"/>
              <w:bottom w:val="nil"/>
            </w:tcBorders>
            <w:vAlign w:val="center"/>
          </w:tcPr>
          <w:p w14:paraId="704968DD"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150,000</w:t>
            </w:r>
          </w:p>
        </w:tc>
        <w:tc>
          <w:tcPr>
            <w:tcW w:w="1692" w:type="dxa"/>
            <w:gridSpan w:val="2"/>
            <w:tcBorders>
              <w:top w:val="nil"/>
              <w:bottom w:val="nil"/>
            </w:tcBorders>
            <w:vAlign w:val="center"/>
          </w:tcPr>
          <w:p w14:paraId="4B48D9F9"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14,017,489</w:t>
            </w:r>
          </w:p>
        </w:tc>
        <w:tc>
          <w:tcPr>
            <w:tcW w:w="1470" w:type="dxa"/>
            <w:gridSpan w:val="2"/>
            <w:tcBorders>
              <w:top w:val="nil"/>
              <w:bottom w:val="nil"/>
            </w:tcBorders>
            <w:vAlign w:val="center"/>
          </w:tcPr>
          <w:p w14:paraId="44DF10AE"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13,867,489</w:t>
            </w:r>
          </w:p>
        </w:tc>
        <w:tc>
          <w:tcPr>
            <w:tcW w:w="889" w:type="dxa"/>
            <w:gridSpan w:val="4"/>
            <w:tcBorders>
              <w:top w:val="nil"/>
              <w:bottom w:val="nil"/>
              <w:right w:val="nil"/>
            </w:tcBorders>
            <w:vAlign w:val="center"/>
          </w:tcPr>
          <w:p w14:paraId="3C8FBA4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9,244.99</w:t>
            </w:r>
          </w:p>
        </w:tc>
      </w:tr>
      <w:tr w:rsidR="007C3ED5" w14:paraId="6F4DB45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5EC84720" w14:textId="77777777" w:rsidR="007C3ED5" w:rsidRPr="008E18E8" w:rsidRDefault="007C3ED5" w:rsidP="001147EA">
            <w:pPr>
              <w:widowControl w:val="0"/>
              <w:overflowPunct/>
              <w:ind w:leftChars="200" w:left="480" w:rightChars="5" w:right="12" w:firstLineChars="0" w:firstLine="0"/>
              <w:jc w:val="distribute"/>
              <w:rPr>
                <w:rFonts w:cs="Times New Roman"/>
                <w:spacing w:val="-6"/>
                <w:w w:val="90"/>
                <w:kern w:val="0"/>
                <w:szCs w:val="20"/>
              </w:rPr>
            </w:pPr>
            <w:r w:rsidRPr="008E18E8">
              <w:rPr>
                <w:rFonts w:cs="Times New Roman" w:hint="eastAsia"/>
                <w:spacing w:val="-6"/>
                <w:w w:val="90"/>
                <w:kern w:val="0"/>
                <w:szCs w:val="20"/>
              </w:rPr>
              <w:t>增加投資、長期應收款、貸墊款及準備金</w:t>
            </w:r>
          </w:p>
        </w:tc>
        <w:tc>
          <w:tcPr>
            <w:tcW w:w="1692" w:type="dxa"/>
            <w:gridSpan w:val="2"/>
            <w:tcBorders>
              <w:top w:val="nil"/>
              <w:bottom w:val="nil"/>
            </w:tcBorders>
            <w:vAlign w:val="center"/>
          </w:tcPr>
          <w:p w14:paraId="445D7D5A"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- 2,200,000</w:t>
            </w:r>
          </w:p>
        </w:tc>
        <w:tc>
          <w:tcPr>
            <w:tcW w:w="1692" w:type="dxa"/>
            <w:gridSpan w:val="2"/>
            <w:tcBorders>
              <w:top w:val="nil"/>
              <w:bottom w:val="nil"/>
            </w:tcBorders>
            <w:vAlign w:val="center"/>
          </w:tcPr>
          <w:p w14:paraId="519EC0A8"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- 2,611,762</w:t>
            </w:r>
          </w:p>
        </w:tc>
        <w:tc>
          <w:tcPr>
            <w:tcW w:w="1470" w:type="dxa"/>
            <w:gridSpan w:val="2"/>
            <w:tcBorders>
              <w:top w:val="nil"/>
              <w:bottom w:val="nil"/>
            </w:tcBorders>
            <w:vAlign w:val="center"/>
          </w:tcPr>
          <w:p w14:paraId="5251DA80"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- 411,762</w:t>
            </w:r>
          </w:p>
        </w:tc>
        <w:tc>
          <w:tcPr>
            <w:tcW w:w="889" w:type="dxa"/>
            <w:gridSpan w:val="4"/>
            <w:tcBorders>
              <w:top w:val="nil"/>
              <w:bottom w:val="nil"/>
              <w:right w:val="nil"/>
            </w:tcBorders>
            <w:vAlign w:val="center"/>
          </w:tcPr>
          <w:p w14:paraId="293848CD"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18.72</w:t>
            </w:r>
          </w:p>
        </w:tc>
      </w:tr>
      <w:tr w:rsidR="007C3ED5" w14:paraId="5420DC7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130B6B15"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增加不動產、廠房及設備、礦產資源</w:t>
            </w:r>
          </w:p>
        </w:tc>
        <w:tc>
          <w:tcPr>
            <w:tcW w:w="1692" w:type="dxa"/>
            <w:gridSpan w:val="2"/>
            <w:tcBorders>
              <w:top w:val="nil"/>
              <w:bottom w:val="nil"/>
            </w:tcBorders>
            <w:vAlign w:val="center"/>
          </w:tcPr>
          <w:p w14:paraId="3817CE9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- 123,782,000</w:t>
            </w:r>
          </w:p>
        </w:tc>
        <w:tc>
          <w:tcPr>
            <w:tcW w:w="1692" w:type="dxa"/>
            <w:gridSpan w:val="2"/>
            <w:tcBorders>
              <w:top w:val="nil"/>
              <w:bottom w:val="nil"/>
            </w:tcBorders>
            <w:vAlign w:val="center"/>
          </w:tcPr>
          <w:p w14:paraId="045D0EB0"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- 189,224,294</w:t>
            </w:r>
          </w:p>
        </w:tc>
        <w:tc>
          <w:tcPr>
            <w:tcW w:w="1470" w:type="dxa"/>
            <w:gridSpan w:val="2"/>
            <w:tcBorders>
              <w:top w:val="nil"/>
              <w:bottom w:val="nil"/>
            </w:tcBorders>
            <w:vAlign w:val="center"/>
          </w:tcPr>
          <w:p w14:paraId="0109204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- 65,442,294</w:t>
            </w:r>
          </w:p>
        </w:tc>
        <w:tc>
          <w:tcPr>
            <w:tcW w:w="889" w:type="dxa"/>
            <w:gridSpan w:val="4"/>
            <w:tcBorders>
              <w:top w:val="nil"/>
              <w:bottom w:val="nil"/>
              <w:right w:val="nil"/>
            </w:tcBorders>
            <w:vAlign w:val="center"/>
          </w:tcPr>
          <w:p w14:paraId="5627E8F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52.87</w:t>
            </w:r>
          </w:p>
        </w:tc>
      </w:tr>
      <w:tr w:rsidR="007C3ED5" w14:paraId="3471B97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BB5AD67"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w w:val="90"/>
                <w:kern w:val="0"/>
                <w:szCs w:val="20"/>
              </w:rPr>
              <w:t>增加無形資產及其他資產</w:t>
            </w:r>
          </w:p>
        </w:tc>
        <w:tc>
          <w:tcPr>
            <w:tcW w:w="1692" w:type="dxa"/>
            <w:gridSpan w:val="2"/>
            <w:tcBorders>
              <w:top w:val="nil"/>
              <w:bottom w:val="nil"/>
            </w:tcBorders>
            <w:vAlign w:val="center"/>
          </w:tcPr>
          <w:p w14:paraId="53C9ED6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- 14,003,000</w:t>
            </w:r>
          </w:p>
        </w:tc>
        <w:tc>
          <w:tcPr>
            <w:tcW w:w="1692" w:type="dxa"/>
            <w:gridSpan w:val="2"/>
            <w:tcBorders>
              <w:top w:val="nil"/>
              <w:bottom w:val="nil"/>
            </w:tcBorders>
            <w:vAlign w:val="center"/>
          </w:tcPr>
          <w:p w14:paraId="04A68AD4"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- 21,089,978</w:t>
            </w:r>
          </w:p>
        </w:tc>
        <w:tc>
          <w:tcPr>
            <w:tcW w:w="1470" w:type="dxa"/>
            <w:gridSpan w:val="2"/>
            <w:tcBorders>
              <w:top w:val="nil"/>
              <w:bottom w:val="nil"/>
            </w:tcBorders>
            <w:vAlign w:val="center"/>
          </w:tcPr>
          <w:p w14:paraId="04288FC8"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- 7,086,978</w:t>
            </w:r>
          </w:p>
        </w:tc>
        <w:tc>
          <w:tcPr>
            <w:tcW w:w="889" w:type="dxa"/>
            <w:gridSpan w:val="4"/>
            <w:tcBorders>
              <w:top w:val="nil"/>
              <w:bottom w:val="nil"/>
              <w:right w:val="nil"/>
            </w:tcBorders>
            <w:vAlign w:val="center"/>
          </w:tcPr>
          <w:p w14:paraId="232097F1"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50.61</w:t>
            </w:r>
          </w:p>
        </w:tc>
      </w:tr>
      <w:tr w:rsidR="007C3ED5" w14:paraId="29D7E0A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9E3E312" w14:textId="77777777" w:rsidR="007C3ED5" w:rsidRPr="008E18E8" w:rsidRDefault="007C3ED5" w:rsidP="0088138C">
            <w:pPr>
              <w:widowControl w:val="0"/>
              <w:overflowPunct/>
              <w:ind w:leftChars="100" w:left="240" w:firstLineChars="0" w:firstLine="0"/>
              <w:jc w:val="distribute"/>
              <w:rPr>
                <w:rFonts w:cs="Times New Roman"/>
                <w:b/>
                <w:spacing w:val="-24"/>
                <w:w w:val="90"/>
                <w:kern w:val="0"/>
                <w:szCs w:val="20"/>
              </w:rPr>
            </w:pPr>
            <w:r w:rsidRPr="008E18E8">
              <w:rPr>
                <w:rFonts w:cs="Times New Roman" w:hint="eastAsia"/>
                <w:b/>
                <w:spacing w:val="-24"/>
                <w:w w:val="90"/>
                <w:kern w:val="0"/>
                <w:szCs w:val="20"/>
              </w:rPr>
              <w:t>投資活動之淨現金流入（流出）</w:t>
            </w:r>
          </w:p>
        </w:tc>
        <w:tc>
          <w:tcPr>
            <w:tcW w:w="1692" w:type="dxa"/>
            <w:gridSpan w:val="2"/>
            <w:tcBorders>
              <w:top w:val="nil"/>
              <w:bottom w:val="nil"/>
            </w:tcBorders>
            <w:vAlign w:val="center"/>
          </w:tcPr>
          <w:p w14:paraId="068AD3CD"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hint="eastAsia"/>
                <w:b/>
                <w:kern w:val="0"/>
                <w:sz w:val="18"/>
                <w:szCs w:val="20"/>
              </w:rPr>
              <w:t>- 139,835,000</w:t>
            </w:r>
          </w:p>
        </w:tc>
        <w:tc>
          <w:tcPr>
            <w:tcW w:w="1692" w:type="dxa"/>
            <w:gridSpan w:val="2"/>
            <w:tcBorders>
              <w:top w:val="nil"/>
              <w:bottom w:val="nil"/>
            </w:tcBorders>
            <w:vAlign w:val="center"/>
          </w:tcPr>
          <w:p w14:paraId="16EC2409"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- 190,963,970</w:t>
            </w:r>
          </w:p>
        </w:tc>
        <w:tc>
          <w:tcPr>
            <w:tcW w:w="1470" w:type="dxa"/>
            <w:gridSpan w:val="2"/>
            <w:tcBorders>
              <w:top w:val="nil"/>
              <w:bottom w:val="nil"/>
            </w:tcBorders>
            <w:vAlign w:val="center"/>
          </w:tcPr>
          <w:p w14:paraId="7C2F2876"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- 51,128,970</w:t>
            </w:r>
          </w:p>
        </w:tc>
        <w:tc>
          <w:tcPr>
            <w:tcW w:w="889" w:type="dxa"/>
            <w:gridSpan w:val="4"/>
            <w:tcBorders>
              <w:top w:val="nil"/>
              <w:bottom w:val="nil"/>
              <w:right w:val="nil"/>
            </w:tcBorders>
            <w:vAlign w:val="center"/>
          </w:tcPr>
          <w:p w14:paraId="383023BD"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36.56</w:t>
            </w:r>
          </w:p>
        </w:tc>
      </w:tr>
      <w:tr w:rsidR="007C3ED5" w14:paraId="73B88DA8"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59D23C16" w14:textId="77777777" w:rsidR="007C3ED5" w:rsidRPr="008E18E8" w:rsidRDefault="007C3ED5" w:rsidP="0088138C">
            <w:pPr>
              <w:widowControl w:val="0"/>
              <w:overflowPunct/>
              <w:ind w:firstLineChars="0" w:firstLine="0"/>
              <w:jc w:val="distribute"/>
              <w:rPr>
                <w:rFonts w:cs="Times New Roman"/>
                <w:b/>
                <w:w w:val="90"/>
                <w:kern w:val="0"/>
                <w:szCs w:val="20"/>
              </w:rPr>
            </w:pPr>
            <w:r w:rsidRPr="008E18E8">
              <w:rPr>
                <w:rFonts w:cs="Times New Roman" w:hint="eastAsia"/>
                <w:b/>
                <w:w w:val="90"/>
                <w:kern w:val="0"/>
                <w:szCs w:val="20"/>
              </w:rPr>
              <w:t>籌資活動之現金流量</w:t>
            </w:r>
          </w:p>
        </w:tc>
        <w:tc>
          <w:tcPr>
            <w:tcW w:w="1692" w:type="dxa"/>
            <w:gridSpan w:val="2"/>
            <w:tcBorders>
              <w:top w:val="nil"/>
              <w:bottom w:val="nil"/>
            </w:tcBorders>
            <w:vAlign w:val="center"/>
          </w:tcPr>
          <w:p w14:paraId="7157F487"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692" w:type="dxa"/>
            <w:gridSpan w:val="2"/>
            <w:tcBorders>
              <w:top w:val="nil"/>
              <w:bottom w:val="nil"/>
            </w:tcBorders>
            <w:vAlign w:val="center"/>
          </w:tcPr>
          <w:p w14:paraId="564CC565"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1470" w:type="dxa"/>
            <w:gridSpan w:val="2"/>
            <w:tcBorders>
              <w:top w:val="nil"/>
              <w:bottom w:val="nil"/>
            </w:tcBorders>
            <w:vAlign w:val="center"/>
          </w:tcPr>
          <w:p w14:paraId="5A3D925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c>
          <w:tcPr>
            <w:tcW w:w="889" w:type="dxa"/>
            <w:gridSpan w:val="4"/>
            <w:tcBorders>
              <w:top w:val="nil"/>
              <w:bottom w:val="nil"/>
              <w:right w:val="nil"/>
            </w:tcBorders>
            <w:vAlign w:val="center"/>
          </w:tcPr>
          <w:p w14:paraId="072363CE"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p>
        </w:tc>
      </w:tr>
      <w:tr w:rsidR="007C3ED5" w14:paraId="3E3CADA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0A1F4C3D" w14:textId="77777777" w:rsidR="007C3ED5" w:rsidRPr="008E18E8" w:rsidRDefault="007C3ED5" w:rsidP="001147EA">
            <w:pPr>
              <w:widowControl w:val="0"/>
              <w:overflowPunct/>
              <w:ind w:leftChars="200" w:left="480" w:rightChars="5" w:right="12" w:firstLineChars="0" w:firstLine="0"/>
              <w:jc w:val="distribute"/>
              <w:rPr>
                <w:rFonts w:cs="Times New Roman"/>
                <w:spacing w:val="-6"/>
                <w:w w:val="90"/>
                <w:kern w:val="0"/>
                <w:szCs w:val="20"/>
              </w:rPr>
            </w:pPr>
            <w:r w:rsidRPr="008E18E8">
              <w:rPr>
                <w:rFonts w:cs="Times New Roman" w:hint="eastAsia"/>
                <w:spacing w:val="-6"/>
                <w:w w:val="90"/>
                <w:kern w:val="0"/>
                <w:szCs w:val="20"/>
              </w:rPr>
              <w:t>增加短期債務、流動金融負債及其他負債</w:t>
            </w:r>
          </w:p>
        </w:tc>
        <w:tc>
          <w:tcPr>
            <w:tcW w:w="1692" w:type="dxa"/>
            <w:gridSpan w:val="2"/>
            <w:tcBorders>
              <w:top w:val="nil"/>
              <w:bottom w:val="nil"/>
            </w:tcBorders>
            <w:vAlign w:val="center"/>
          </w:tcPr>
          <w:p w14:paraId="6DBC6A58"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704895EC"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137,016,059</w:t>
            </w:r>
          </w:p>
        </w:tc>
        <w:tc>
          <w:tcPr>
            <w:tcW w:w="1470" w:type="dxa"/>
            <w:gridSpan w:val="2"/>
            <w:tcBorders>
              <w:top w:val="nil"/>
              <w:bottom w:val="nil"/>
            </w:tcBorders>
            <w:vAlign w:val="center"/>
          </w:tcPr>
          <w:p w14:paraId="2BAC6490"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137,016,059</w:t>
            </w:r>
          </w:p>
        </w:tc>
        <w:tc>
          <w:tcPr>
            <w:tcW w:w="889" w:type="dxa"/>
            <w:gridSpan w:val="4"/>
            <w:tcBorders>
              <w:top w:val="nil"/>
              <w:bottom w:val="nil"/>
              <w:right w:val="nil"/>
            </w:tcBorders>
            <w:vAlign w:val="center"/>
          </w:tcPr>
          <w:p w14:paraId="0F9ABC76"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w:t>
            </w:r>
          </w:p>
        </w:tc>
      </w:tr>
      <w:tr w:rsidR="007C3ED5" w14:paraId="5BAB375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38DF58CE" w14:textId="77777777" w:rsidR="007C3ED5" w:rsidRPr="008E18E8" w:rsidRDefault="007C3ED5" w:rsidP="001147EA">
            <w:pPr>
              <w:widowControl w:val="0"/>
              <w:overflowPunct/>
              <w:ind w:leftChars="200" w:left="480" w:rightChars="5" w:right="12" w:firstLineChars="0" w:firstLine="0"/>
              <w:jc w:val="distribute"/>
              <w:rPr>
                <w:rFonts w:cs="Times New Roman"/>
                <w:w w:val="90"/>
                <w:kern w:val="0"/>
                <w:szCs w:val="20"/>
              </w:rPr>
            </w:pPr>
            <w:r w:rsidRPr="008E18E8">
              <w:rPr>
                <w:rFonts w:cs="Times New Roman" w:hint="eastAsia"/>
                <w:spacing w:val="-6"/>
                <w:w w:val="90"/>
                <w:kern w:val="0"/>
                <w:szCs w:val="20"/>
              </w:rPr>
              <w:t>減少短期債務、流動金融負債及其他負債</w:t>
            </w:r>
          </w:p>
        </w:tc>
        <w:tc>
          <w:tcPr>
            <w:tcW w:w="1692" w:type="dxa"/>
            <w:gridSpan w:val="2"/>
            <w:tcBorders>
              <w:top w:val="nil"/>
              <w:bottom w:val="nil"/>
            </w:tcBorders>
            <w:vAlign w:val="center"/>
          </w:tcPr>
          <w:p w14:paraId="6B5EAEF3"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hint="eastAsia"/>
                <w:kern w:val="0"/>
                <w:sz w:val="18"/>
                <w:szCs w:val="20"/>
              </w:rPr>
              <w:t>－</w:t>
            </w:r>
          </w:p>
        </w:tc>
        <w:tc>
          <w:tcPr>
            <w:tcW w:w="1692" w:type="dxa"/>
            <w:gridSpan w:val="2"/>
            <w:tcBorders>
              <w:top w:val="nil"/>
              <w:bottom w:val="nil"/>
            </w:tcBorders>
            <w:vAlign w:val="center"/>
          </w:tcPr>
          <w:p w14:paraId="2A6A917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- 142,364,072</w:t>
            </w:r>
          </w:p>
        </w:tc>
        <w:tc>
          <w:tcPr>
            <w:tcW w:w="1470" w:type="dxa"/>
            <w:gridSpan w:val="2"/>
            <w:tcBorders>
              <w:top w:val="nil"/>
              <w:bottom w:val="nil"/>
            </w:tcBorders>
            <w:vAlign w:val="center"/>
          </w:tcPr>
          <w:p w14:paraId="555C7A4B"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- 142,364,072</w:t>
            </w:r>
          </w:p>
        </w:tc>
        <w:tc>
          <w:tcPr>
            <w:tcW w:w="889" w:type="dxa"/>
            <w:gridSpan w:val="4"/>
            <w:tcBorders>
              <w:top w:val="nil"/>
              <w:bottom w:val="nil"/>
              <w:right w:val="nil"/>
            </w:tcBorders>
            <w:vAlign w:val="center"/>
          </w:tcPr>
          <w:p w14:paraId="57CC822F" w14:textId="77777777" w:rsidR="007C3ED5" w:rsidRPr="00C9251D" w:rsidRDefault="007C3ED5" w:rsidP="0088138C">
            <w:pPr>
              <w:widowControl w:val="0"/>
              <w:overflowPunct/>
              <w:autoSpaceDE w:val="0"/>
              <w:autoSpaceDN w:val="0"/>
              <w:adjustRightInd w:val="0"/>
              <w:ind w:firstLineChars="0" w:firstLine="0"/>
              <w:jc w:val="right"/>
              <w:rPr>
                <w:rFonts w:ascii="新細明體" w:eastAsia="新細明體" w:hAnsi="新細明體" w:cs="Times New Roman"/>
                <w:kern w:val="0"/>
                <w:sz w:val="18"/>
                <w:szCs w:val="20"/>
              </w:rPr>
            </w:pPr>
            <w:r w:rsidRPr="00C9251D">
              <w:rPr>
                <w:rFonts w:ascii="新細明體" w:eastAsia="新細明體" w:hAnsi="新細明體" w:cs="Times New Roman"/>
                <w:kern w:val="0"/>
                <w:sz w:val="18"/>
                <w:szCs w:val="20"/>
              </w:rPr>
              <w:t>--</w:t>
            </w:r>
          </w:p>
        </w:tc>
      </w:tr>
      <w:tr w:rsidR="007C3ED5" w14:paraId="6CA8BF52"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5276DE85" w14:textId="77777777" w:rsidR="007C3ED5" w:rsidRPr="008E18E8" w:rsidRDefault="007C3ED5" w:rsidP="0088138C">
            <w:pPr>
              <w:widowControl w:val="0"/>
              <w:overflowPunct/>
              <w:ind w:leftChars="100" w:left="240" w:firstLineChars="0" w:firstLine="0"/>
              <w:jc w:val="distribute"/>
              <w:rPr>
                <w:w w:val="90"/>
                <w:kern w:val="0"/>
              </w:rPr>
            </w:pPr>
            <w:r w:rsidRPr="008E18E8">
              <w:rPr>
                <w:rFonts w:hint="eastAsia"/>
                <w:b/>
                <w:spacing w:val="-24"/>
                <w:w w:val="90"/>
                <w:kern w:val="0"/>
              </w:rPr>
              <w:t>籌資活動之淨現金流入（流出）</w:t>
            </w:r>
          </w:p>
        </w:tc>
        <w:tc>
          <w:tcPr>
            <w:tcW w:w="1692" w:type="dxa"/>
            <w:gridSpan w:val="2"/>
            <w:tcBorders>
              <w:top w:val="nil"/>
              <w:bottom w:val="nil"/>
            </w:tcBorders>
            <w:vAlign w:val="center"/>
          </w:tcPr>
          <w:p w14:paraId="35436CF5"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hint="eastAsia"/>
                <w:b/>
                <w:kern w:val="0"/>
                <w:sz w:val="18"/>
                <w:szCs w:val="20"/>
              </w:rPr>
              <w:t>－</w:t>
            </w:r>
          </w:p>
        </w:tc>
        <w:tc>
          <w:tcPr>
            <w:tcW w:w="1692" w:type="dxa"/>
            <w:gridSpan w:val="2"/>
            <w:tcBorders>
              <w:top w:val="nil"/>
              <w:bottom w:val="nil"/>
            </w:tcBorders>
            <w:vAlign w:val="center"/>
          </w:tcPr>
          <w:p w14:paraId="76B7C845"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- 5,348,013</w:t>
            </w:r>
          </w:p>
        </w:tc>
        <w:tc>
          <w:tcPr>
            <w:tcW w:w="1470" w:type="dxa"/>
            <w:gridSpan w:val="2"/>
            <w:tcBorders>
              <w:top w:val="nil"/>
              <w:bottom w:val="nil"/>
            </w:tcBorders>
            <w:vAlign w:val="center"/>
          </w:tcPr>
          <w:p w14:paraId="038AF409"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- 5,348,013</w:t>
            </w:r>
          </w:p>
        </w:tc>
        <w:tc>
          <w:tcPr>
            <w:tcW w:w="889" w:type="dxa"/>
            <w:gridSpan w:val="4"/>
            <w:tcBorders>
              <w:top w:val="nil"/>
              <w:bottom w:val="nil"/>
              <w:right w:val="nil"/>
            </w:tcBorders>
            <w:vAlign w:val="center"/>
          </w:tcPr>
          <w:p w14:paraId="04C09F37"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w:t>
            </w:r>
          </w:p>
        </w:tc>
      </w:tr>
      <w:tr w:rsidR="007C3ED5" w14:paraId="1516657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20C08B6D" w14:textId="77777777" w:rsidR="007C3ED5" w:rsidRPr="008E18E8" w:rsidRDefault="007C3ED5" w:rsidP="0088138C">
            <w:pPr>
              <w:widowControl w:val="0"/>
              <w:overflowPunct/>
              <w:ind w:firstLineChars="0" w:firstLine="0"/>
              <w:jc w:val="distribute"/>
              <w:rPr>
                <w:rFonts w:cs="Times New Roman"/>
                <w:b/>
                <w:spacing w:val="-24"/>
                <w:w w:val="90"/>
                <w:kern w:val="0"/>
                <w:szCs w:val="20"/>
              </w:rPr>
            </w:pPr>
            <w:r w:rsidRPr="008E18E8">
              <w:rPr>
                <w:rFonts w:cs="Times New Roman" w:hint="eastAsia"/>
                <w:b/>
                <w:spacing w:val="-24"/>
                <w:w w:val="90"/>
                <w:kern w:val="0"/>
                <w:szCs w:val="20"/>
              </w:rPr>
              <w:t>現金及約當現金之淨增（淨減）</w:t>
            </w:r>
          </w:p>
        </w:tc>
        <w:tc>
          <w:tcPr>
            <w:tcW w:w="1692" w:type="dxa"/>
            <w:gridSpan w:val="2"/>
            <w:tcBorders>
              <w:top w:val="nil"/>
              <w:bottom w:val="nil"/>
            </w:tcBorders>
            <w:vAlign w:val="center"/>
          </w:tcPr>
          <w:p w14:paraId="15B197F6"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hint="eastAsia"/>
                <w:b/>
                <w:kern w:val="0"/>
                <w:sz w:val="18"/>
                <w:szCs w:val="20"/>
              </w:rPr>
              <w:t>- 45,804,000</w:t>
            </w:r>
          </w:p>
        </w:tc>
        <w:tc>
          <w:tcPr>
            <w:tcW w:w="1692" w:type="dxa"/>
            <w:gridSpan w:val="2"/>
            <w:tcBorders>
              <w:top w:val="nil"/>
              <w:bottom w:val="nil"/>
            </w:tcBorders>
            <w:vAlign w:val="center"/>
          </w:tcPr>
          <w:p w14:paraId="591F7728"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107,011,014</w:t>
            </w:r>
          </w:p>
        </w:tc>
        <w:tc>
          <w:tcPr>
            <w:tcW w:w="1470" w:type="dxa"/>
            <w:gridSpan w:val="2"/>
            <w:tcBorders>
              <w:top w:val="nil"/>
              <w:bottom w:val="nil"/>
            </w:tcBorders>
            <w:vAlign w:val="center"/>
          </w:tcPr>
          <w:p w14:paraId="272B1B9D"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152,815,014</w:t>
            </w:r>
          </w:p>
        </w:tc>
        <w:tc>
          <w:tcPr>
            <w:tcW w:w="889" w:type="dxa"/>
            <w:gridSpan w:val="4"/>
            <w:tcBorders>
              <w:top w:val="nil"/>
              <w:bottom w:val="nil"/>
              <w:right w:val="nil"/>
            </w:tcBorders>
            <w:vAlign w:val="center"/>
          </w:tcPr>
          <w:p w14:paraId="3BCF26F5"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w:t>
            </w:r>
          </w:p>
        </w:tc>
      </w:tr>
      <w:tr w:rsidR="007C3ED5" w14:paraId="1D6BD8E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nil"/>
            </w:tcBorders>
            <w:vAlign w:val="center"/>
          </w:tcPr>
          <w:p w14:paraId="173E4AC3" w14:textId="77777777" w:rsidR="007C3ED5" w:rsidRPr="008E18E8" w:rsidRDefault="007C3ED5" w:rsidP="00DD3B73">
            <w:pPr>
              <w:widowControl w:val="0"/>
              <w:overflowPunct/>
              <w:ind w:rightChars="12" w:right="29" w:firstLineChars="0" w:firstLine="0"/>
              <w:jc w:val="distribute"/>
              <w:rPr>
                <w:rFonts w:cs="Times New Roman"/>
                <w:b/>
                <w:spacing w:val="-24"/>
                <w:w w:val="90"/>
                <w:kern w:val="0"/>
                <w:szCs w:val="20"/>
              </w:rPr>
            </w:pPr>
            <w:r w:rsidRPr="008E18E8">
              <w:rPr>
                <w:rFonts w:cs="Times New Roman" w:hint="eastAsia"/>
                <w:b/>
                <w:spacing w:val="-24"/>
                <w:w w:val="90"/>
                <w:kern w:val="0"/>
                <w:szCs w:val="20"/>
              </w:rPr>
              <w:t>期初現金及約當現金</w:t>
            </w:r>
          </w:p>
        </w:tc>
        <w:tc>
          <w:tcPr>
            <w:tcW w:w="1692" w:type="dxa"/>
            <w:gridSpan w:val="2"/>
            <w:tcBorders>
              <w:top w:val="nil"/>
              <w:bottom w:val="nil"/>
            </w:tcBorders>
            <w:vAlign w:val="center"/>
          </w:tcPr>
          <w:p w14:paraId="4BC6E2D8"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hint="eastAsia"/>
                <w:b/>
                <w:kern w:val="0"/>
                <w:sz w:val="18"/>
                <w:szCs w:val="20"/>
              </w:rPr>
              <w:t>397,478,000</w:t>
            </w:r>
          </w:p>
        </w:tc>
        <w:tc>
          <w:tcPr>
            <w:tcW w:w="1692" w:type="dxa"/>
            <w:gridSpan w:val="2"/>
            <w:tcBorders>
              <w:top w:val="nil"/>
              <w:bottom w:val="nil"/>
            </w:tcBorders>
            <w:vAlign w:val="center"/>
          </w:tcPr>
          <w:p w14:paraId="27F967AA"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549,156,508</w:t>
            </w:r>
          </w:p>
        </w:tc>
        <w:tc>
          <w:tcPr>
            <w:tcW w:w="1470" w:type="dxa"/>
            <w:gridSpan w:val="2"/>
            <w:tcBorders>
              <w:top w:val="nil"/>
              <w:bottom w:val="nil"/>
            </w:tcBorders>
            <w:vAlign w:val="center"/>
          </w:tcPr>
          <w:p w14:paraId="260AAD84"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151,678,508</w:t>
            </w:r>
          </w:p>
        </w:tc>
        <w:tc>
          <w:tcPr>
            <w:tcW w:w="889" w:type="dxa"/>
            <w:gridSpan w:val="4"/>
            <w:tcBorders>
              <w:top w:val="nil"/>
              <w:bottom w:val="nil"/>
              <w:right w:val="nil"/>
            </w:tcBorders>
            <w:vAlign w:val="center"/>
          </w:tcPr>
          <w:p w14:paraId="02AF62BF"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38.16</w:t>
            </w:r>
          </w:p>
        </w:tc>
      </w:tr>
      <w:tr w:rsidR="007C3ED5" w14:paraId="75F4570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95"/>
        </w:trPr>
        <w:tc>
          <w:tcPr>
            <w:tcW w:w="4217" w:type="dxa"/>
            <w:gridSpan w:val="3"/>
            <w:tcBorders>
              <w:top w:val="nil"/>
              <w:left w:val="nil"/>
              <w:bottom w:val="single" w:sz="8" w:space="0" w:color="auto"/>
            </w:tcBorders>
            <w:vAlign w:val="center"/>
          </w:tcPr>
          <w:p w14:paraId="4D6E0E5C" w14:textId="77777777" w:rsidR="007C3ED5" w:rsidRPr="008E18E8" w:rsidRDefault="007C3ED5" w:rsidP="008E18E8">
            <w:pPr>
              <w:widowControl w:val="0"/>
              <w:overflowPunct/>
              <w:ind w:rightChars="12" w:right="29" w:firstLineChars="0" w:firstLine="0"/>
              <w:jc w:val="distribute"/>
              <w:rPr>
                <w:rFonts w:cs="Times New Roman"/>
                <w:b/>
                <w:spacing w:val="-24"/>
                <w:w w:val="90"/>
                <w:kern w:val="0"/>
                <w:szCs w:val="20"/>
              </w:rPr>
            </w:pPr>
            <w:r w:rsidRPr="008E18E8">
              <w:rPr>
                <w:rFonts w:cs="Times New Roman" w:hint="eastAsia"/>
                <w:b/>
                <w:spacing w:val="-24"/>
                <w:w w:val="90"/>
                <w:kern w:val="0"/>
                <w:szCs w:val="20"/>
              </w:rPr>
              <w:t>期末現金及約當現金</w:t>
            </w:r>
          </w:p>
        </w:tc>
        <w:tc>
          <w:tcPr>
            <w:tcW w:w="1692" w:type="dxa"/>
            <w:gridSpan w:val="2"/>
            <w:tcBorders>
              <w:top w:val="nil"/>
              <w:bottom w:val="single" w:sz="8" w:space="0" w:color="auto"/>
            </w:tcBorders>
            <w:vAlign w:val="center"/>
          </w:tcPr>
          <w:p w14:paraId="1229BF7C"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hint="eastAsia"/>
                <w:b/>
                <w:kern w:val="0"/>
                <w:sz w:val="18"/>
                <w:szCs w:val="20"/>
              </w:rPr>
              <w:t>351,674,000</w:t>
            </w:r>
          </w:p>
        </w:tc>
        <w:tc>
          <w:tcPr>
            <w:tcW w:w="1692" w:type="dxa"/>
            <w:gridSpan w:val="2"/>
            <w:tcBorders>
              <w:top w:val="nil"/>
              <w:bottom w:val="single" w:sz="8" w:space="0" w:color="auto"/>
            </w:tcBorders>
            <w:vAlign w:val="center"/>
          </w:tcPr>
          <w:p w14:paraId="66A3A647"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656,167,522</w:t>
            </w:r>
          </w:p>
        </w:tc>
        <w:tc>
          <w:tcPr>
            <w:tcW w:w="1470" w:type="dxa"/>
            <w:gridSpan w:val="2"/>
            <w:tcBorders>
              <w:top w:val="nil"/>
              <w:bottom w:val="single" w:sz="8" w:space="0" w:color="auto"/>
            </w:tcBorders>
            <w:vAlign w:val="center"/>
          </w:tcPr>
          <w:p w14:paraId="2F2ECE68"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304,493,522</w:t>
            </w:r>
          </w:p>
        </w:tc>
        <w:tc>
          <w:tcPr>
            <w:tcW w:w="889" w:type="dxa"/>
            <w:gridSpan w:val="4"/>
            <w:tcBorders>
              <w:top w:val="nil"/>
              <w:bottom w:val="single" w:sz="8" w:space="0" w:color="auto"/>
              <w:right w:val="nil"/>
            </w:tcBorders>
            <w:vAlign w:val="center"/>
          </w:tcPr>
          <w:p w14:paraId="31B132BD" w14:textId="77777777" w:rsidR="007C3ED5" w:rsidRPr="0069062F" w:rsidRDefault="007C3ED5" w:rsidP="0088138C">
            <w:pPr>
              <w:widowControl w:val="0"/>
              <w:overflowPunct/>
              <w:autoSpaceDE w:val="0"/>
              <w:autoSpaceDN w:val="0"/>
              <w:adjustRightInd w:val="0"/>
              <w:ind w:firstLineChars="0" w:firstLine="0"/>
              <w:jc w:val="right"/>
              <w:rPr>
                <w:rFonts w:ascii="新細明體" w:eastAsia="新細明體" w:hAnsi="新細明體" w:cs="Times New Roman"/>
                <w:b/>
                <w:kern w:val="0"/>
                <w:sz w:val="18"/>
                <w:szCs w:val="20"/>
              </w:rPr>
            </w:pPr>
            <w:r w:rsidRPr="0069062F">
              <w:rPr>
                <w:rFonts w:ascii="新細明體" w:eastAsia="新細明體" w:hAnsi="新細明體" w:cs="Times New Roman"/>
                <w:b/>
                <w:kern w:val="0"/>
                <w:sz w:val="18"/>
                <w:szCs w:val="20"/>
              </w:rPr>
              <w:t>86.58</w:t>
            </w:r>
          </w:p>
        </w:tc>
      </w:tr>
    </w:tbl>
    <w:p w14:paraId="39BB5D44" w14:textId="77777777" w:rsidR="007C3ED5" w:rsidRDefault="007C3ED5" w:rsidP="007C3ED5">
      <w:pPr>
        <w:tabs>
          <w:tab w:val="left" w:pos="408"/>
        </w:tabs>
        <w:adjustRightInd w:val="0"/>
        <w:snapToGrid w:val="0"/>
        <w:spacing w:line="240" w:lineRule="exact"/>
        <w:ind w:left="500" w:hangingChars="278" w:hanging="500"/>
        <w:rPr>
          <w:sz w:val="18"/>
          <w:szCs w:val="18"/>
        </w:rPr>
      </w:pPr>
      <w:proofErr w:type="gramStart"/>
      <w:r w:rsidRPr="0069062F">
        <w:rPr>
          <w:rFonts w:hint="eastAsia"/>
          <w:sz w:val="18"/>
          <w:szCs w:val="18"/>
        </w:rPr>
        <w:t>註</w:t>
      </w:r>
      <w:proofErr w:type="gramEnd"/>
      <w:r w:rsidRPr="0069062F">
        <w:rPr>
          <w:rFonts w:hint="eastAsia"/>
          <w:sz w:val="18"/>
          <w:szCs w:val="18"/>
        </w:rPr>
        <w:t>：1.本表係</w:t>
      </w:r>
      <w:proofErr w:type="gramStart"/>
      <w:r w:rsidRPr="0069062F">
        <w:rPr>
          <w:rFonts w:hint="eastAsia"/>
          <w:sz w:val="18"/>
          <w:szCs w:val="18"/>
        </w:rPr>
        <w:t>採</w:t>
      </w:r>
      <w:proofErr w:type="gramEnd"/>
      <w:r w:rsidRPr="0069062F">
        <w:rPr>
          <w:rFonts w:hint="eastAsia"/>
          <w:sz w:val="18"/>
          <w:szCs w:val="18"/>
        </w:rPr>
        <w:t>現金及約當現金基礎，包括現金及自投資日起3個月內到期或清償之債權證券。</w:t>
      </w:r>
    </w:p>
    <w:p w14:paraId="63F5DCAE" w14:textId="37FDC3E6" w:rsidR="007C3ED5" w:rsidRDefault="007C3ED5" w:rsidP="00665C83">
      <w:pPr>
        <w:tabs>
          <w:tab w:val="left" w:leader="dot" w:pos="426"/>
        </w:tabs>
        <w:adjustRightInd w:val="0"/>
        <w:snapToGrid w:val="0"/>
        <w:spacing w:line="240" w:lineRule="exact"/>
        <w:ind w:leftChars="152" w:left="547" w:hangingChars="101" w:hanging="182"/>
        <w:rPr>
          <w:sz w:val="18"/>
          <w:szCs w:val="18"/>
        </w:rPr>
      </w:pPr>
      <w:r w:rsidRPr="0069062F">
        <w:rPr>
          <w:rFonts w:hint="eastAsia"/>
          <w:sz w:val="18"/>
          <w:szCs w:val="18"/>
        </w:rPr>
        <w:t>2.本表「調整項目」欄所列，包括提存呆帳、</w:t>
      </w:r>
      <w:proofErr w:type="gramStart"/>
      <w:r w:rsidRPr="0069062F">
        <w:rPr>
          <w:rFonts w:hint="eastAsia"/>
          <w:sz w:val="18"/>
          <w:szCs w:val="18"/>
        </w:rPr>
        <w:t>醫療折</w:t>
      </w:r>
      <w:proofErr w:type="gramEnd"/>
      <w:r w:rsidRPr="0069062F">
        <w:rPr>
          <w:rFonts w:hint="eastAsia"/>
          <w:sz w:val="18"/>
          <w:szCs w:val="18"/>
        </w:rPr>
        <w:t>讓及評價短</w:t>
      </w:r>
      <w:proofErr w:type="gramStart"/>
      <w:r w:rsidRPr="0069062F">
        <w:rPr>
          <w:rFonts w:hint="eastAsia"/>
          <w:sz w:val="18"/>
          <w:szCs w:val="18"/>
        </w:rPr>
        <w:t>絀</w:t>
      </w:r>
      <w:proofErr w:type="gramEnd"/>
      <w:r w:rsidRPr="0069062F">
        <w:rPr>
          <w:rFonts w:hint="eastAsia"/>
          <w:sz w:val="18"/>
          <w:szCs w:val="18"/>
        </w:rPr>
        <w:t>、提存各項準備、折舊、減損及折耗、攤銷、兌換短</w:t>
      </w:r>
      <w:proofErr w:type="gramStart"/>
      <w:r w:rsidRPr="0069062F">
        <w:rPr>
          <w:rFonts w:hint="eastAsia"/>
          <w:sz w:val="18"/>
          <w:szCs w:val="18"/>
        </w:rPr>
        <w:t>絀</w:t>
      </w:r>
      <w:proofErr w:type="gramEnd"/>
      <w:r w:rsidRPr="0069062F">
        <w:rPr>
          <w:rFonts w:hint="eastAsia"/>
          <w:sz w:val="18"/>
          <w:szCs w:val="18"/>
        </w:rPr>
        <w:t>（賸餘）、處理資產短</w:t>
      </w:r>
      <w:proofErr w:type="gramStart"/>
      <w:r w:rsidRPr="0069062F">
        <w:rPr>
          <w:rFonts w:hint="eastAsia"/>
          <w:sz w:val="18"/>
          <w:szCs w:val="18"/>
        </w:rPr>
        <w:t>絀</w:t>
      </w:r>
      <w:proofErr w:type="gramEnd"/>
      <w:r w:rsidRPr="0069062F">
        <w:rPr>
          <w:rFonts w:hint="eastAsia"/>
          <w:sz w:val="18"/>
          <w:szCs w:val="18"/>
        </w:rPr>
        <w:t>（賸餘）、債務整理短</w:t>
      </w:r>
      <w:proofErr w:type="gramStart"/>
      <w:r w:rsidRPr="0069062F">
        <w:rPr>
          <w:rFonts w:hint="eastAsia"/>
          <w:sz w:val="18"/>
          <w:szCs w:val="18"/>
        </w:rPr>
        <w:t>絀</w:t>
      </w:r>
      <w:proofErr w:type="gramEnd"/>
      <w:r w:rsidRPr="0069062F">
        <w:rPr>
          <w:rFonts w:hint="eastAsia"/>
          <w:sz w:val="18"/>
          <w:szCs w:val="18"/>
        </w:rPr>
        <w:t>（賸餘）、其他、</w:t>
      </w:r>
      <w:proofErr w:type="gramStart"/>
      <w:r w:rsidRPr="0069062F">
        <w:rPr>
          <w:rFonts w:hint="eastAsia"/>
          <w:sz w:val="18"/>
          <w:szCs w:val="18"/>
        </w:rPr>
        <w:t>流動資產淨減</w:t>
      </w:r>
      <w:proofErr w:type="gramEnd"/>
      <w:r w:rsidRPr="0069062F">
        <w:rPr>
          <w:rFonts w:hint="eastAsia"/>
          <w:sz w:val="18"/>
          <w:szCs w:val="18"/>
        </w:rPr>
        <w:t>（淨增）及流動負債淨增（淨減）。</w:t>
      </w:r>
    </w:p>
    <w:p w14:paraId="492E2E0D" w14:textId="5F7751CB" w:rsidR="007C3ED5" w:rsidRPr="007C3ED5" w:rsidRDefault="007C3ED5" w:rsidP="00665C83">
      <w:pPr>
        <w:tabs>
          <w:tab w:val="left" w:leader="dot" w:pos="426"/>
        </w:tabs>
        <w:adjustRightInd w:val="0"/>
        <w:snapToGrid w:val="0"/>
        <w:spacing w:line="240" w:lineRule="exact"/>
        <w:ind w:leftChars="152" w:left="547" w:hangingChars="101" w:hanging="182"/>
        <w:rPr>
          <w:sz w:val="18"/>
          <w:szCs w:val="18"/>
        </w:rPr>
      </w:pPr>
      <w:r>
        <w:rPr>
          <w:sz w:val="18"/>
          <w:szCs w:val="18"/>
        </w:rPr>
        <w:t>3.</w:t>
      </w:r>
      <w:r>
        <w:rPr>
          <w:rFonts w:hint="eastAsia"/>
          <w:sz w:val="18"/>
          <w:szCs w:val="18"/>
        </w:rPr>
        <w:t>本表各項數字因</w:t>
      </w:r>
      <w:proofErr w:type="gramStart"/>
      <w:r>
        <w:rPr>
          <w:rFonts w:hint="eastAsia"/>
          <w:sz w:val="18"/>
          <w:szCs w:val="18"/>
        </w:rPr>
        <w:t>採</w:t>
      </w:r>
      <w:proofErr w:type="gramEnd"/>
      <w:r>
        <w:rPr>
          <w:rFonts w:hint="eastAsia"/>
          <w:sz w:val="18"/>
          <w:szCs w:val="18"/>
        </w:rPr>
        <w:t>四捨五入方式計算，細項數字之和與合計數或有差異。</w:t>
      </w:r>
      <w: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7C3ED5" w:rsidRPr="00F40DFC" w14:paraId="7DD033A9" w14:textId="77777777" w:rsidTr="0088138C">
        <w:trPr>
          <w:tblHeader/>
        </w:trPr>
        <w:tc>
          <w:tcPr>
            <w:tcW w:w="9960" w:type="dxa"/>
            <w:gridSpan w:val="7"/>
            <w:tcBorders>
              <w:bottom w:val="single" w:sz="8" w:space="0" w:color="auto"/>
            </w:tcBorders>
          </w:tcPr>
          <w:p w14:paraId="0BA99333" w14:textId="5807875A" w:rsidR="007C3ED5" w:rsidRPr="00F40DFC" w:rsidRDefault="007C3ED5" w:rsidP="00AA63BD">
            <w:pPr>
              <w:widowControl w:val="0"/>
              <w:overflowPunct/>
              <w:snapToGrid w:val="0"/>
              <w:ind w:firstLineChars="0" w:firstLine="198"/>
              <w:jc w:val="center"/>
              <w:rPr>
                <w:rFonts w:cs="Times New Roman"/>
                <w:b/>
                <w:sz w:val="32"/>
                <w:szCs w:val="20"/>
                <w:u w:val="single"/>
              </w:rPr>
            </w:pPr>
            <w:r>
              <w:rPr>
                <w:rFonts w:cs="Times New Roman" w:hint="eastAsia"/>
                <w:b/>
                <w:sz w:val="32"/>
                <w:szCs w:val="20"/>
                <w:u w:val="single"/>
              </w:rPr>
              <w:lastRenderedPageBreak/>
              <w:t xml:space="preserve">　</w:t>
            </w:r>
            <w:r w:rsidRPr="00F40DFC">
              <w:rPr>
                <w:rFonts w:cs="Times New Roman"/>
                <w:b/>
                <w:sz w:val="32"/>
                <w:szCs w:val="20"/>
                <w:u w:val="single"/>
              </w:rPr>
              <w:t>國立陽明大學附設醫院作業基金</w:t>
            </w:r>
            <w:r w:rsidRPr="00F40DFC">
              <w:rPr>
                <w:rFonts w:cs="Times New Roman" w:hint="eastAsia"/>
                <w:b/>
                <w:sz w:val="32"/>
                <w:szCs w:val="20"/>
                <w:u w:val="single"/>
              </w:rPr>
              <w:t>餘</w:t>
            </w:r>
            <w:proofErr w:type="gramStart"/>
            <w:r w:rsidRPr="00F40DFC">
              <w:rPr>
                <w:rFonts w:cs="Times New Roman" w:hint="eastAsia"/>
                <w:b/>
                <w:sz w:val="32"/>
                <w:szCs w:val="20"/>
                <w:u w:val="single"/>
              </w:rPr>
              <w:t>絀</w:t>
            </w:r>
            <w:proofErr w:type="gramEnd"/>
            <w:r w:rsidRPr="00F40DFC">
              <w:rPr>
                <w:rFonts w:cs="Times New Roman" w:hint="eastAsia"/>
                <w:b/>
                <w:sz w:val="32"/>
                <w:szCs w:val="20"/>
                <w:u w:val="single"/>
              </w:rPr>
              <w:t>審定後平衡表</w:t>
            </w:r>
            <w:r>
              <w:rPr>
                <w:rFonts w:cs="Times New Roman" w:hint="eastAsia"/>
                <w:b/>
                <w:sz w:val="32"/>
                <w:szCs w:val="20"/>
                <w:u w:val="single"/>
              </w:rPr>
              <w:t xml:space="preserve">　</w:t>
            </w:r>
          </w:p>
          <w:p w14:paraId="0380C347" w14:textId="7F70DB52" w:rsidR="007C3ED5" w:rsidRPr="007C3ED5" w:rsidRDefault="007C3ED5" w:rsidP="00AA63BD">
            <w:pPr>
              <w:widowControl w:val="0"/>
              <w:tabs>
                <w:tab w:val="left" w:pos="3850"/>
                <w:tab w:val="left" w:pos="8455"/>
              </w:tabs>
              <w:overflowPunct/>
              <w:snapToGrid w:val="0"/>
              <w:ind w:rightChars="-43" w:right="-103" w:firstLineChars="0" w:firstLine="720"/>
              <w:jc w:val="left"/>
              <w:rPr>
                <w:rFonts w:cs="Times New Roman"/>
                <w:szCs w:val="20"/>
              </w:rPr>
            </w:pPr>
            <w:r w:rsidRPr="00F40DFC">
              <w:rPr>
                <w:rFonts w:cs="Times New Roman"/>
                <w:spacing w:val="60"/>
                <w:szCs w:val="20"/>
              </w:rPr>
              <w:tab/>
            </w:r>
            <w:r w:rsidRPr="00F40DFC">
              <w:rPr>
                <w:rFonts w:cs="Times New Roman" w:hint="eastAsia"/>
                <w:szCs w:val="20"/>
              </w:rPr>
              <w:t>中華民國</w:t>
            </w:r>
            <w:r w:rsidRPr="00F40DFC">
              <w:rPr>
                <w:rFonts w:cs="Times New Roman"/>
                <w:szCs w:val="20"/>
              </w:rPr>
              <w:t>109</w:t>
            </w:r>
            <w:r w:rsidRPr="00F40DFC">
              <w:rPr>
                <w:rFonts w:cs="Times New Roman" w:hint="eastAsia"/>
                <w:szCs w:val="20"/>
              </w:rPr>
              <w:t>年12月31日</w:t>
            </w:r>
            <w:r w:rsidRPr="00F40DFC">
              <w:rPr>
                <w:rFonts w:cs="Times New Roman" w:hint="eastAsia"/>
                <w:szCs w:val="20"/>
              </w:rPr>
              <w:tab/>
            </w:r>
            <w:r w:rsidRPr="00F40DFC">
              <w:rPr>
                <w:rFonts w:cs="Times New Roman" w:hint="eastAsia"/>
                <w:spacing w:val="-20"/>
                <w:kern w:val="0"/>
                <w:szCs w:val="20"/>
              </w:rPr>
              <w:t>單位：新臺幣元</w:t>
            </w:r>
          </w:p>
        </w:tc>
      </w:tr>
      <w:tr w:rsidR="007C3ED5" w:rsidRPr="00F40DFC" w14:paraId="1452E88E"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14:paraId="375AD56D"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科目</w:t>
            </w:r>
          </w:p>
        </w:tc>
        <w:tc>
          <w:tcPr>
            <w:tcW w:w="2436" w:type="dxa"/>
            <w:gridSpan w:val="2"/>
            <w:tcBorders>
              <w:top w:val="single" w:sz="8" w:space="0" w:color="auto"/>
              <w:bottom w:val="nil"/>
            </w:tcBorders>
            <w:vAlign w:val="center"/>
          </w:tcPr>
          <w:p w14:paraId="32BA9A54" w14:textId="77777777" w:rsidR="007C3ED5" w:rsidRPr="00F40DFC" w:rsidRDefault="007C3ED5" w:rsidP="0088138C">
            <w:pPr>
              <w:widowControl w:val="0"/>
              <w:overflowPunct/>
              <w:ind w:left="70" w:right="42" w:firstLineChars="0" w:firstLine="0"/>
              <w:jc w:val="distribute"/>
              <w:rPr>
                <w:rFonts w:cs="Times New Roman"/>
                <w:szCs w:val="20"/>
              </w:rPr>
            </w:pPr>
            <w:r w:rsidRPr="00F40DFC">
              <w:rPr>
                <w:rFonts w:cs="Times New Roman"/>
                <w:szCs w:val="20"/>
              </w:rPr>
              <w:t>109</w:t>
            </w:r>
            <w:r w:rsidRPr="00F40DFC">
              <w:rPr>
                <w:rFonts w:cs="Times New Roman" w:hint="eastAsia"/>
                <w:szCs w:val="20"/>
              </w:rPr>
              <w:t>年12月31日</w:t>
            </w:r>
          </w:p>
        </w:tc>
        <w:tc>
          <w:tcPr>
            <w:tcW w:w="2436" w:type="dxa"/>
            <w:gridSpan w:val="2"/>
            <w:tcBorders>
              <w:top w:val="single" w:sz="8" w:space="0" w:color="auto"/>
              <w:bottom w:val="nil"/>
            </w:tcBorders>
            <w:vAlign w:val="center"/>
          </w:tcPr>
          <w:p w14:paraId="3BBF594A" w14:textId="77777777" w:rsidR="007C3ED5" w:rsidRPr="00F40DFC" w:rsidRDefault="007C3ED5" w:rsidP="0088138C">
            <w:pPr>
              <w:widowControl w:val="0"/>
              <w:overflowPunct/>
              <w:ind w:left="1" w:right="42" w:firstLineChars="27" w:firstLine="65"/>
              <w:jc w:val="distribute"/>
              <w:rPr>
                <w:rFonts w:cs="Times New Roman"/>
                <w:szCs w:val="20"/>
              </w:rPr>
            </w:pPr>
            <w:r w:rsidRPr="00F40DFC">
              <w:rPr>
                <w:rFonts w:cs="Times New Roman"/>
                <w:szCs w:val="20"/>
              </w:rPr>
              <w:t>108</w:t>
            </w:r>
            <w:r w:rsidRPr="00F40DFC">
              <w:rPr>
                <w:rFonts w:cs="Times New Roman" w:hint="eastAsia"/>
                <w:szCs w:val="20"/>
              </w:rPr>
              <w:t>年12月31日</w:t>
            </w:r>
          </w:p>
        </w:tc>
        <w:tc>
          <w:tcPr>
            <w:tcW w:w="2065" w:type="dxa"/>
            <w:gridSpan w:val="2"/>
            <w:tcBorders>
              <w:top w:val="single" w:sz="8" w:space="0" w:color="auto"/>
              <w:bottom w:val="nil"/>
              <w:right w:val="nil"/>
            </w:tcBorders>
            <w:vAlign w:val="center"/>
          </w:tcPr>
          <w:p w14:paraId="36D13E61" w14:textId="77777777" w:rsidR="007C3ED5" w:rsidRPr="00F40DFC" w:rsidRDefault="007C3ED5" w:rsidP="0088138C">
            <w:pPr>
              <w:widowControl w:val="0"/>
              <w:overflowPunct/>
              <w:spacing w:line="240" w:lineRule="exact"/>
              <w:ind w:firstLineChars="0" w:firstLine="0"/>
              <w:jc w:val="distribute"/>
              <w:rPr>
                <w:rFonts w:cs="Times New Roman"/>
                <w:szCs w:val="20"/>
              </w:rPr>
            </w:pPr>
            <w:r w:rsidRPr="00F40DFC">
              <w:rPr>
                <w:rFonts w:cs="Times New Roman" w:hint="eastAsia"/>
                <w:szCs w:val="20"/>
              </w:rPr>
              <w:t>比較增減</w:t>
            </w:r>
          </w:p>
        </w:tc>
      </w:tr>
      <w:tr w:rsidR="007C3ED5" w:rsidRPr="00F40DFC" w14:paraId="62885B4E" w14:textId="77777777" w:rsidTr="000029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8"/>
          <w:tblHeader/>
        </w:trPr>
        <w:tc>
          <w:tcPr>
            <w:tcW w:w="3023" w:type="dxa"/>
            <w:vMerge/>
            <w:tcBorders>
              <w:top w:val="nil"/>
              <w:left w:val="nil"/>
              <w:bottom w:val="single" w:sz="8" w:space="0" w:color="auto"/>
            </w:tcBorders>
            <w:vAlign w:val="center"/>
          </w:tcPr>
          <w:p w14:paraId="4BB056D8" w14:textId="77777777" w:rsidR="007C3ED5" w:rsidRPr="00F40DFC" w:rsidRDefault="007C3ED5" w:rsidP="0088138C">
            <w:pPr>
              <w:widowControl w:val="0"/>
              <w:overflowPunct/>
              <w:ind w:left="113" w:right="113" w:firstLineChars="0" w:firstLine="0"/>
              <w:jc w:val="distribute"/>
              <w:rPr>
                <w:rFonts w:cs="Times New Roman"/>
                <w:szCs w:val="20"/>
              </w:rPr>
            </w:pPr>
          </w:p>
        </w:tc>
        <w:tc>
          <w:tcPr>
            <w:tcW w:w="1779" w:type="dxa"/>
            <w:tcBorders>
              <w:bottom w:val="single" w:sz="8" w:space="0" w:color="auto"/>
            </w:tcBorders>
            <w:vAlign w:val="center"/>
          </w:tcPr>
          <w:p w14:paraId="47006C58"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金額</w:t>
            </w:r>
          </w:p>
        </w:tc>
        <w:tc>
          <w:tcPr>
            <w:tcW w:w="657" w:type="dxa"/>
            <w:tcBorders>
              <w:bottom w:val="single" w:sz="8" w:space="0" w:color="auto"/>
            </w:tcBorders>
            <w:vAlign w:val="center"/>
          </w:tcPr>
          <w:p w14:paraId="76493792"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w:t>
            </w:r>
          </w:p>
        </w:tc>
        <w:tc>
          <w:tcPr>
            <w:tcW w:w="1764" w:type="dxa"/>
            <w:tcBorders>
              <w:bottom w:val="single" w:sz="8" w:space="0" w:color="auto"/>
            </w:tcBorders>
            <w:vAlign w:val="center"/>
          </w:tcPr>
          <w:p w14:paraId="71E5C071"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金額</w:t>
            </w:r>
          </w:p>
        </w:tc>
        <w:tc>
          <w:tcPr>
            <w:tcW w:w="672" w:type="dxa"/>
            <w:tcBorders>
              <w:bottom w:val="single" w:sz="8" w:space="0" w:color="auto"/>
            </w:tcBorders>
            <w:vAlign w:val="center"/>
          </w:tcPr>
          <w:p w14:paraId="1614982E"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w:t>
            </w:r>
          </w:p>
        </w:tc>
        <w:tc>
          <w:tcPr>
            <w:tcW w:w="1414" w:type="dxa"/>
            <w:tcBorders>
              <w:bottom w:val="single" w:sz="8" w:space="0" w:color="auto"/>
            </w:tcBorders>
            <w:vAlign w:val="center"/>
          </w:tcPr>
          <w:p w14:paraId="2F1ECA32" w14:textId="77777777" w:rsidR="007C3ED5" w:rsidRPr="00F40DFC" w:rsidRDefault="007C3ED5" w:rsidP="0088138C">
            <w:pPr>
              <w:widowControl w:val="0"/>
              <w:overflowPunct/>
              <w:ind w:left="113" w:right="113" w:firstLineChars="0" w:firstLine="0"/>
              <w:jc w:val="distribute"/>
              <w:rPr>
                <w:rFonts w:cs="Times New Roman"/>
                <w:szCs w:val="20"/>
              </w:rPr>
            </w:pPr>
            <w:r w:rsidRPr="00F40DFC">
              <w:rPr>
                <w:rFonts w:cs="Times New Roman" w:hint="eastAsia"/>
                <w:szCs w:val="20"/>
              </w:rPr>
              <w:t>金額</w:t>
            </w:r>
          </w:p>
        </w:tc>
        <w:tc>
          <w:tcPr>
            <w:tcW w:w="651" w:type="dxa"/>
            <w:tcBorders>
              <w:bottom w:val="single" w:sz="8" w:space="0" w:color="auto"/>
              <w:right w:val="nil"/>
            </w:tcBorders>
            <w:vAlign w:val="center"/>
          </w:tcPr>
          <w:p w14:paraId="4B3F9D74" w14:textId="77777777" w:rsidR="007C3ED5" w:rsidRPr="00F40DFC" w:rsidRDefault="007C3ED5" w:rsidP="00F41EE1">
            <w:pPr>
              <w:widowControl w:val="0"/>
              <w:overflowPunct/>
              <w:ind w:left="113" w:firstLineChars="0" w:firstLine="0"/>
              <w:jc w:val="distribute"/>
              <w:rPr>
                <w:rFonts w:cs="Times New Roman"/>
                <w:szCs w:val="20"/>
              </w:rPr>
            </w:pPr>
            <w:r w:rsidRPr="00F40DFC">
              <w:rPr>
                <w:rFonts w:cs="Times New Roman" w:hint="eastAsia"/>
                <w:szCs w:val="20"/>
              </w:rPr>
              <w:t>％</w:t>
            </w:r>
          </w:p>
        </w:tc>
      </w:tr>
      <w:tr w:rsidR="007C3ED5" w:rsidRPr="00F40DFC" w14:paraId="1C586E0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423BC51" w14:textId="77777777" w:rsidR="007C3ED5" w:rsidRPr="00F40DFC" w:rsidRDefault="007C3ED5" w:rsidP="00DD3B73">
            <w:pPr>
              <w:widowControl w:val="0"/>
              <w:overflowPunct/>
              <w:ind w:firstLineChars="0" w:firstLine="0"/>
              <w:jc w:val="distribute"/>
              <w:rPr>
                <w:rFonts w:cs="Times New Roman"/>
                <w:b/>
                <w:spacing w:val="-6"/>
                <w:kern w:val="0"/>
                <w:szCs w:val="20"/>
              </w:rPr>
            </w:pPr>
            <w:r w:rsidRPr="00F40DFC">
              <w:rPr>
                <w:rFonts w:cs="Times New Roman"/>
                <w:b/>
                <w:spacing w:val="-6"/>
                <w:kern w:val="0"/>
                <w:szCs w:val="20"/>
              </w:rPr>
              <w:t>資產</w:t>
            </w:r>
          </w:p>
        </w:tc>
        <w:tc>
          <w:tcPr>
            <w:tcW w:w="1779" w:type="dxa"/>
            <w:tcBorders>
              <w:top w:val="nil"/>
              <w:bottom w:val="nil"/>
            </w:tcBorders>
            <w:vAlign w:val="center"/>
          </w:tcPr>
          <w:p w14:paraId="09FC485F"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4,433,005,486</w:t>
            </w:r>
          </w:p>
        </w:tc>
        <w:tc>
          <w:tcPr>
            <w:tcW w:w="657" w:type="dxa"/>
            <w:tcBorders>
              <w:top w:val="nil"/>
              <w:bottom w:val="nil"/>
            </w:tcBorders>
            <w:vAlign w:val="center"/>
          </w:tcPr>
          <w:p w14:paraId="2E7108EE"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100.00</w:t>
            </w:r>
          </w:p>
        </w:tc>
        <w:tc>
          <w:tcPr>
            <w:tcW w:w="1764" w:type="dxa"/>
            <w:tcBorders>
              <w:top w:val="nil"/>
              <w:bottom w:val="nil"/>
            </w:tcBorders>
            <w:vAlign w:val="center"/>
          </w:tcPr>
          <w:p w14:paraId="41705094"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4,471,891,492</w:t>
            </w:r>
          </w:p>
        </w:tc>
        <w:tc>
          <w:tcPr>
            <w:tcW w:w="672" w:type="dxa"/>
            <w:tcBorders>
              <w:top w:val="nil"/>
              <w:bottom w:val="nil"/>
            </w:tcBorders>
            <w:vAlign w:val="center"/>
          </w:tcPr>
          <w:p w14:paraId="0CD00780"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100.00</w:t>
            </w:r>
          </w:p>
        </w:tc>
        <w:tc>
          <w:tcPr>
            <w:tcW w:w="1414" w:type="dxa"/>
            <w:tcBorders>
              <w:top w:val="nil"/>
              <w:bottom w:val="nil"/>
            </w:tcBorders>
            <w:vAlign w:val="center"/>
          </w:tcPr>
          <w:p w14:paraId="23BC62CA"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- 38,886,006</w:t>
            </w:r>
          </w:p>
        </w:tc>
        <w:tc>
          <w:tcPr>
            <w:tcW w:w="651" w:type="dxa"/>
            <w:tcBorders>
              <w:top w:val="nil"/>
              <w:bottom w:val="nil"/>
              <w:right w:val="nil"/>
            </w:tcBorders>
            <w:vAlign w:val="center"/>
          </w:tcPr>
          <w:p w14:paraId="0D269615"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- 0.87</w:t>
            </w:r>
          </w:p>
        </w:tc>
      </w:tr>
      <w:tr w:rsidR="007C3ED5" w:rsidRPr="00F40DFC" w14:paraId="7786028A"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078210E9" w14:textId="77777777" w:rsidR="007C3ED5" w:rsidRPr="00F40DFC" w:rsidRDefault="007C3ED5" w:rsidP="00C25B77">
            <w:pPr>
              <w:widowControl w:val="0"/>
              <w:overflowPunct/>
              <w:ind w:leftChars="100" w:left="240" w:rightChars="5" w:right="12" w:firstLineChars="0" w:firstLine="0"/>
              <w:jc w:val="distribute"/>
              <w:rPr>
                <w:rFonts w:cs="Times New Roman"/>
                <w:spacing w:val="-6"/>
                <w:kern w:val="0"/>
                <w:sz w:val="22"/>
                <w:szCs w:val="20"/>
              </w:rPr>
            </w:pPr>
            <w:r w:rsidRPr="00F40DFC">
              <w:rPr>
                <w:rFonts w:cs="Times New Roman"/>
                <w:spacing w:val="-6"/>
                <w:kern w:val="0"/>
                <w:sz w:val="22"/>
                <w:szCs w:val="20"/>
              </w:rPr>
              <w:t>流動資產</w:t>
            </w:r>
          </w:p>
        </w:tc>
        <w:tc>
          <w:tcPr>
            <w:tcW w:w="1779" w:type="dxa"/>
            <w:tcBorders>
              <w:top w:val="nil"/>
              <w:bottom w:val="nil"/>
            </w:tcBorders>
            <w:vAlign w:val="center"/>
          </w:tcPr>
          <w:p w14:paraId="23CF729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004D6F">
              <w:rPr>
                <w:rFonts w:ascii="新細明體" w:hAnsi="新細明體"/>
                <w:sz w:val="18"/>
              </w:rPr>
              <w:t>1,126,335,383</w:t>
            </w:r>
          </w:p>
        </w:tc>
        <w:tc>
          <w:tcPr>
            <w:tcW w:w="657" w:type="dxa"/>
            <w:tcBorders>
              <w:top w:val="nil"/>
              <w:bottom w:val="nil"/>
            </w:tcBorders>
            <w:vAlign w:val="center"/>
          </w:tcPr>
          <w:p w14:paraId="686CE52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25.41</w:t>
            </w:r>
          </w:p>
        </w:tc>
        <w:tc>
          <w:tcPr>
            <w:tcW w:w="1764" w:type="dxa"/>
            <w:tcBorders>
              <w:top w:val="nil"/>
              <w:bottom w:val="nil"/>
            </w:tcBorders>
            <w:vAlign w:val="center"/>
          </w:tcPr>
          <w:p w14:paraId="34A0B7A8" w14:textId="77777777" w:rsidR="007C3ED5" w:rsidRPr="00F40DFC" w:rsidRDefault="007C3ED5" w:rsidP="0088138C">
            <w:pPr>
              <w:widowControl w:val="0"/>
              <w:overflowPunct/>
              <w:ind w:firstLineChars="0" w:firstLine="360"/>
              <w:jc w:val="right"/>
              <w:rPr>
                <w:rFonts w:ascii="新細明體" w:eastAsia="新細明體" w:hAnsi="新細明體" w:cs="Times New Roman"/>
                <w:sz w:val="18"/>
                <w:szCs w:val="20"/>
              </w:rPr>
            </w:pPr>
            <w:r w:rsidRPr="00004D6F">
              <w:rPr>
                <w:rFonts w:ascii="新細明體" w:hAnsi="新細明體"/>
                <w:sz w:val="18"/>
              </w:rPr>
              <w:t>1,079,260,428</w:t>
            </w:r>
          </w:p>
        </w:tc>
        <w:tc>
          <w:tcPr>
            <w:tcW w:w="672" w:type="dxa"/>
            <w:tcBorders>
              <w:top w:val="nil"/>
              <w:bottom w:val="nil"/>
            </w:tcBorders>
            <w:vAlign w:val="center"/>
          </w:tcPr>
          <w:p w14:paraId="14B2666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24.13</w:t>
            </w:r>
          </w:p>
        </w:tc>
        <w:tc>
          <w:tcPr>
            <w:tcW w:w="1414" w:type="dxa"/>
            <w:tcBorders>
              <w:top w:val="nil"/>
              <w:bottom w:val="nil"/>
            </w:tcBorders>
            <w:vAlign w:val="center"/>
          </w:tcPr>
          <w:p w14:paraId="1B0E2926" w14:textId="77777777" w:rsidR="007C3ED5" w:rsidRPr="00F40DFC" w:rsidRDefault="007C3ED5" w:rsidP="0088138C">
            <w:pPr>
              <w:widowControl w:val="0"/>
              <w:overflowPunct/>
              <w:ind w:firstLineChars="0" w:firstLine="360"/>
              <w:jc w:val="right"/>
              <w:rPr>
                <w:rFonts w:ascii="新細明體" w:eastAsia="新細明體" w:hAnsi="新細明體" w:cs="Times New Roman"/>
                <w:sz w:val="18"/>
                <w:szCs w:val="20"/>
              </w:rPr>
            </w:pPr>
            <w:r w:rsidRPr="00004D6F">
              <w:rPr>
                <w:rFonts w:ascii="新細明體" w:hAnsi="新細明體"/>
                <w:noProof/>
                <w:sz w:val="18"/>
              </w:rPr>
              <w:t>47,074,955</w:t>
            </w:r>
          </w:p>
        </w:tc>
        <w:tc>
          <w:tcPr>
            <w:tcW w:w="651" w:type="dxa"/>
            <w:tcBorders>
              <w:top w:val="nil"/>
              <w:bottom w:val="nil"/>
              <w:right w:val="nil"/>
            </w:tcBorders>
            <w:vAlign w:val="center"/>
          </w:tcPr>
          <w:p w14:paraId="094D5A1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004D6F">
              <w:rPr>
                <w:rFonts w:ascii="新細明體" w:hAnsi="新細明體"/>
                <w:kern w:val="0"/>
                <w:sz w:val="18"/>
              </w:rPr>
              <w:t>4.36</w:t>
            </w:r>
          </w:p>
        </w:tc>
      </w:tr>
      <w:tr w:rsidR="007C3ED5" w:rsidRPr="00F40DFC" w14:paraId="6936C57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6B1C4E55"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現金</w:t>
            </w:r>
          </w:p>
        </w:tc>
        <w:tc>
          <w:tcPr>
            <w:tcW w:w="1779" w:type="dxa"/>
            <w:tcBorders>
              <w:top w:val="nil"/>
              <w:bottom w:val="nil"/>
            </w:tcBorders>
            <w:vAlign w:val="center"/>
          </w:tcPr>
          <w:p w14:paraId="37F609C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656,167,522</w:t>
            </w:r>
          </w:p>
        </w:tc>
        <w:tc>
          <w:tcPr>
            <w:tcW w:w="657" w:type="dxa"/>
            <w:tcBorders>
              <w:top w:val="nil"/>
              <w:bottom w:val="nil"/>
            </w:tcBorders>
            <w:vAlign w:val="center"/>
          </w:tcPr>
          <w:p w14:paraId="74E26E6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14.80</w:t>
            </w:r>
          </w:p>
        </w:tc>
        <w:tc>
          <w:tcPr>
            <w:tcW w:w="1764" w:type="dxa"/>
            <w:tcBorders>
              <w:top w:val="nil"/>
              <w:bottom w:val="nil"/>
            </w:tcBorders>
            <w:vAlign w:val="center"/>
          </w:tcPr>
          <w:p w14:paraId="2DB29ECB"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549,156,508</w:t>
            </w:r>
          </w:p>
        </w:tc>
        <w:tc>
          <w:tcPr>
            <w:tcW w:w="672" w:type="dxa"/>
            <w:tcBorders>
              <w:top w:val="nil"/>
              <w:bottom w:val="nil"/>
            </w:tcBorders>
            <w:vAlign w:val="center"/>
          </w:tcPr>
          <w:p w14:paraId="388293E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12.28</w:t>
            </w:r>
          </w:p>
        </w:tc>
        <w:tc>
          <w:tcPr>
            <w:tcW w:w="1414" w:type="dxa"/>
            <w:tcBorders>
              <w:top w:val="nil"/>
              <w:bottom w:val="nil"/>
            </w:tcBorders>
            <w:vAlign w:val="center"/>
          </w:tcPr>
          <w:p w14:paraId="0471140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107,011,014</w:t>
            </w:r>
          </w:p>
        </w:tc>
        <w:tc>
          <w:tcPr>
            <w:tcW w:w="651" w:type="dxa"/>
            <w:tcBorders>
              <w:top w:val="nil"/>
              <w:bottom w:val="nil"/>
              <w:right w:val="nil"/>
            </w:tcBorders>
            <w:vAlign w:val="center"/>
          </w:tcPr>
          <w:p w14:paraId="011A4E3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19.49</w:t>
            </w:r>
          </w:p>
        </w:tc>
      </w:tr>
      <w:tr w:rsidR="007C3ED5" w:rsidRPr="00F40DFC" w14:paraId="019AF3A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541E58E"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流動金融資產</w:t>
            </w:r>
          </w:p>
        </w:tc>
        <w:tc>
          <w:tcPr>
            <w:tcW w:w="1779" w:type="dxa"/>
            <w:tcBorders>
              <w:top w:val="nil"/>
              <w:bottom w:val="nil"/>
            </w:tcBorders>
            <w:vAlign w:val="center"/>
          </w:tcPr>
          <w:p w14:paraId="7C106BE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75,735,352</w:t>
            </w:r>
          </w:p>
        </w:tc>
        <w:tc>
          <w:tcPr>
            <w:tcW w:w="657" w:type="dxa"/>
            <w:tcBorders>
              <w:top w:val="nil"/>
              <w:bottom w:val="nil"/>
            </w:tcBorders>
            <w:vAlign w:val="center"/>
          </w:tcPr>
          <w:p w14:paraId="1D08456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1.71</w:t>
            </w:r>
          </w:p>
        </w:tc>
        <w:tc>
          <w:tcPr>
            <w:tcW w:w="1764" w:type="dxa"/>
            <w:tcBorders>
              <w:top w:val="nil"/>
              <w:bottom w:val="nil"/>
            </w:tcBorders>
            <w:vAlign w:val="center"/>
          </w:tcPr>
          <w:p w14:paraId="615A403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75,735,352</w:t>
            </w:r>
          </w:p>
        </w:tc>
        <w:tc>
          <w:tcPr>
            <w:tcW w:w="672" w:type="dxa"/>
            <w:tcBorders>
              <w:top w:val="nil"/>
              <w:bottom w:val="nil"/>
            </w:tcBorders>
            <w:vAlign w:val="center"/>
          </w:tcPr>
          <w:p w14:paraId="5E5ECE6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1.69</w:t>
            </w:r>
          </w:p>
        </w:tc>
        <w:tc>
          <w:tcPr>
            <w:tcW w:w="1414" w:type="dxa"/>
            <w:tcBorders>
              <w:top w:val="nil"/>
              <w:bottom w:val="nil"/>
            </w:tcBorders>
            <w:vAlign w:val="center"/>
          </w:tcPr>
          <w:p w14:paraId="7622383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c>
          <w:tcPr>
            <w:tcW w:w="651" w:type="dxa"/>
            <w:tcBorders>
              <w:top w:val="nil"/>
              <w:bottom w:val="nil"/>
              <w:right w:val="nil"/>
            </w:tcBorders>
            <w:vAlign w:val="center"/>
          </w:tcPr>
          <w:p w14:paraId="19D453A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r>
      <w:tr w:rsidR="007C3ED5" w:rsidRPr="00F40DFC" w14:paraId="1E3F4278"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30834044"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應收款項</w:t>
            </w:r>
          </w:p>
        </w:tc>
        <w:tc>
          <w:tcPr>
            <w:tcW w:w="1779" w:type="dxa"/>
            <w:tcBorders>
              <w:top w:val="nil"/>
              <w:bottom w:val="nil"/>
            </w:tcBorders>
            <w:vAlign w:val="center"/>
          </w:tcPr>
          <w:p w14:paraId="3645335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246,998,107</w:t>
            </w:r>
          </w:p>
        </w:tc>
        <w:tc>
          <w:tcPr>
            <w:tcW w:w="657" w:type="dxa"/>
            <w:tcBorders>
              <w:top w:val="nil"/>
              <w:bottom w:val="nil"/>
            </w:tcBorders>
            <w:vAlign w:val="center"/>
          </w:tcPr>
          <w:p w14:paraId="17CE7BC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5.57</w:t>
            </w:r>
          </w:p>
        </w:tc>
        <w:tc>
          <w:tcPr>
            <w:tcW w:w="1764" w:type="dxa"/>
            <w:tcBorders>
              <w:top w:val="nil"/>
              <w:bottom w:val="nil"/>
            </w:tcBorders>
            <w:vAlign w:val="center"/>
          </w:tcPr>
          <w:p w14:paraId="676EB50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276,113,263</w:t>
            </w:r>
          </w:p>
        </w:tc>
        <w:tc>
          <w:tcPr>
            <w:tcW w:w="672" w:type="dxa"/>
            <w:tcBorders>
              <w:top w:val="nil"/>
              <w:bottom w:val="nil"/>
            </w:tcBorders>
            <w:vAlign w:val="center"/>
          </w:tcPr>
          <w:p w14:paraId="1D2337B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6.17</w:t>
            </w:r>
          </w:p>
        </w:tc>
        <w:tc>
          <w:tcPr>
            <w:tcW w:w="1414" w:type="dxa"/>
            <w:tcBorders>
              <w:top w:val="nil"/>
              <w:bottom w:val="nil"/>
            </w:tcBorders>
            <w:vAlign w:val="center"/>
          </w:tcPr>
          <w:p w14:paraId="6B1E2CF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- 29,115,156</w:t>
            </w:r>
          </w:p>
        </w:tc>
        <w:tc>
          <w:tcPr>
            <w:tcW w:w="651" w:type="dxa"/>
            <w:tcBorders>
              <w:top w:val="nil"/>
              <w:bottom w:val="nil"/>
              <w:right w:val="nil"/>
            </w:tcBorders>
            <w:vAlign w:val="center"/>
          </w:tcPr>
          <w:p w14:paraId="7FB001B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- 10.54</w:t>
            </w:r>
          </w:p>
        </w:tc>
      </w:tr>
      <w:tr w:rsidR="007C3ED5" w:rsidRPr="00F40DFC" w14:paraId="015D7853"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BE5BFD8"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存貨</w:t>
            </w:r>
          </w:p>
        </w:tc>
        <w:tc>
          <w:tcPr>
            <w:tcW w:w="1779" w:type="dxa"/>
            <w:tcBorders>
              <w:top w:val="nil"/>
              <w:bottom w:val="nil"/>
            </w:tcBorders>
            <w:vAlign w:val="center"/>
          </w:tcPr>
          <w:p w14:paraId="37FDC1E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104,881,145</w:t>
            </w:r>
          </w:p>
        </w:tc>
        <w:tc>
          <w:tcPr>
            <w:tcW w:w="657" w:type="dxa"/>
            <w:tcBorders>
              <w:top w:val="nil"/>
              <w:bottom w:val="nil"/>
            </w:tcBorders>
            <w:vAlign w:val="center"/>
          </w:tcPr>
          <w:p w14:paraId="1D0454E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2.37</w:t>
            </w:r>
          </w:p>
        </w:tc>
        <w:tc>
          <w:tcPr>
            <w:tcW w:w="1764" w:type="dxa"/>
            <w:tcBorders>
              <w:top w:val="nil"/>
              <w:bottom w:val="nil"/>
            </w:tcBorders>
            <w:vAlign w:val="center"/>
          </w:tcPr>
          <w:p w14:paraId="4A3A965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128,659,083</w:t>
            </w:r>
          </w:p>
        </w:tc>
        <w:tc>
          <w:tcPr>
            <w:tcW w:w="672" w:type="dxa"/>
            <w:tcBorders>
              <w:top w:val="nil"/>
              <w:bottom w:val="nil"/>
            </w:tcBorders>
            <w:vAlign w:val="center"/>
          </w:tcPr>
          <w:p w14:paraId="44A6285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2.88</w:t>
            </w:r>
          </w:p>
        </w:tc>
        <w:tc>
          <w:tcPr>
            <w:tcW w:w="1414" w:type="dxa"/>
            <w:tcBorders>
              <w:top w:val="nil"/>
              <w:bottom w:val="nil"/>
            </w:tcBorders>
            <w:vAlign w:val="center"/>
          </w:tcPr>
          <w:p w14:paraId="3566C6A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- 23,777,938</w:t>
            </w:r>
          </w:p>
        </w:tc>
        <w:tc>
          <w:tcPr>
            <w:tcW w:w="651" w:type="dxa"/>
            <w:tcBorders>
              <w:top w:val="nil"/>
              <w:bottom w:val="nil"/>
              <w:right w:val="nil"/>
            </w:tcBorders>
            <w:vAlign w:val="center"/>
          </w:tcPr>
          <w:p w14:paraId="42DF08B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- 18.48</w:t>
            </w:r>
          </w:p>
        </w:tc>
      </w:tr>
      <w:tr w:rsidR="007C3ED5" w:rsidRPr="00F40DFC" w14:paraId="2DF6B26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9DDAB97"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預付款項</w:t>
            </w:r>
          </w:p>
        </w:tc>
        <w:tc>
          <w:tcPr>
            <w:tcW w:w="1779" w:type="dxa"/>
            <w:tcBorders>
              <w:top w:val="nil"/>
              <w:bottom w:val="nil"/>
            </w:tcBorders>
            <w:vAlign w:val="center"/>
          </w:tcPr>
          <w:p w14:paraId="480CBCD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32,869,473</w:t>
            </w:r>
          </w:p>
        </w:tc>
        <w:tc>
          <w:tcPr>
            <w:tcW w:w="657" w:type="dxa"/>
            <w:tcBorders>
              <w:top w:val="nil"/>
              <w:bottom w:val="nil"/>
            </w:tcBorders>
            <w:vAlign w:val="center"/>
          </w:tcPr>
          <w:p w14:paraId="2BB5423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0.74</w:t>
            </w:r>
          </w:p>
        </w:tc>
        <w:tc>
          <w:tcPr>
            <w:tcW w:w="1764" w:type="dxa"/>
            <w:tcBorders>
              <w:top w:val="nil"/>
              <w:bottom w:val="nil"/>
            </w:tcBorders>
            <w:vAlign w:val="center"/>
          </w:tcPr>
          <w:p w14:paraId="63BA4E6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31,970,963</w:t>
            </w:r>
          </w:p>
        </w:tc>
        <w:tc>
          <w:tcPr>
            <w:tcW w:w="672" w:type="dxa"/>
            <w:tcBorders>
              <w:top w:val="nil"/>
              <w:bottom w:val="nil"/>
            </w:tcBorders>
            <w:vAlign w:val="center"/>
          </w:tcPr>
          <w:p w14:paraId="7D5FEE5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0.71</w:t>
            </w:r>
          </w:p>
        </w:tc>
        <w:tc>
          <w:tcPr>
            <w:tcW w:w="1414" w:type="dxa"/>
            <w:tcBorders>
              <w:top w:val="nil"/>
              <w:bottom w:val="nil"/>
            </w:tcBorders>
            <w:vAlign w:val="center"/>
          </w:tcPr>
          <w:p w14:paraId="6447364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898,510</w:t>
            </w:r>
          </w:p>
        </w:tc>
        <w:tc>
          <w:tcPr>
            <w:tcW w:w="651" w:type="dxa"/>
            <w:tcBorders>
              <w:top w:val="nil"/>
              <w:bottom w:val="nil"/>
              <w:right w:val="nil"/>
            </w:tcBorders>
            <w:vAlign w:val="center"/>
          </w:tcPr>
          <w:p w14:paraId="1AFB18E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2.81</w:t>
            </w:r>
          </w:p>
        </w:tc>
      </w:tr>
      <w:tr w:rsidR="007C3ED5" w:rsidRPr="00F40DFC" w14:paraId="4823B9AA"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6C26EF82"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短</w:t>
            </w:r>
            <w:proofErr w:type="gramStart"/>
            <w:r w:rsidRPr="00F40DFC">
              <w:rPr>
                <w:rFonts w:cs="Times New Roman"/>
                <w:spacing w:val="-6"/>
                <w:kern w:val="0"/>
                <w:sz w:val="22"/>
                <w:szCs w:val="20"/>
              </w:rPr>
              <w:t>期貸</w:t>
            </w:r>
            <w:proofErr w:type="gramEnd"/>
            <w:r w:rsidRPr="00F40DFC">
              <w:rPr>
                <w:rFonts w:cs="Times New Roman"/>
                <w:spacing w:val="-6"/>
                <w:kern w:val="0"/>
                <w:sz w:val="22"/>
                <w:szCs w:val="20"/>
              </w:rPr>
              <w:t>墊款</w:t>
            </w:r>
          </w:p>
        </w:tc>
        <w:tc>
          <w:tcPr>
            <w:tcW w:w="1779" w:type="dxa"/>
            <w:tcBorders>
              <w:top w:val="nil"/>
              <w:bottom w:val="nil"/>
            </w:tcBorders>
            <w:vAlign w:val="center"/>
          </w:tcPr>
          <w:p w14:paraId="2CBF431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9,683,784</w:t>
            </w:r>
          </w:p>
        </w:tc>
        <w:tc>
          <w:tcPr>
            <w:tcW w:w="657" w:type="dxa"/>
            <w:tcBorders>
              <w:top w:val="nil"/>
              <w:bottom w:val="nil"/>
            </w:tcBorders>
            <w:vAlign w:val="center"/>
          </w:tcPr>
          <w:p w14:paraId="407E972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0.22</w:t>
            </w:r>
          </w:p>
        </w:tc>
        <w:tc>
          <w:tcPr>
            <w:tcW w:w="1764" w:type="dxa"/>
            <w:tcBorders>
              <w:top w:val="nil"/>
              <w:bottom w:val="nil"/>
            </w:tcBorders>
            <w:vAlign w:val="center"/>
          </w:tcPr>
          <w:p w14:paraId="5379E1C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17,625,259</w:t>
            </w:r>
          </w:p>
        </w:tc>
        <w:tc>
          <w:tcPr>
            <w:tcW w:w="672" w:type="dxa"/>
            <w:tcBorders>
              <w:top w:val="nil"/>
              <w:bottom w:val="nil"/>
            </w:tcBorders>
            <w:vAlign w:val="center"/>
          </w:tcPr>
          <w:p w14:paraId="05D6652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0.39</w:t>
            </w:r>
          </w:p>
        </w:tc>
        <w:tc>
          <w:tcPr>
            <w:tcW w:w="1414" w:type="dxa"/>
            <w:tcBorders>
              <w:top w:val="nil"/>
              <w:bottom w:val="nil"/>
            </w:tcBorders>
            <w:vAlign w:val="center"/>
          </w:tcPr>
          <w:p w14:paraId="0CF28FC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- 7,941,475</w:t>
            </w:r>
          </w:p>
        </w:tc>
        <w:tc>
          <w:tcPr>
            <w:tcW w:w="651" w:type="dxa"/>
            <w:tcBorders>
              <w:top w:val="nil"/>
              <w:bottom w:val="nil"/>
              <w:right w:val="nil"/>
            </w:tcBorders>
            <w:vAlign w:val="center"/>
          </w:tcPr>
          <w:p w14:paraId="5082E1F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- 45.06</w:t>
            </w:r>
          </w:p>
        </w:tc>
      </w:tr>
      <w:tr w:rsidR="007C3ED5" w:rsidRPr="00F40DFC" w14:paraId="4034B058"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1D968F0B" w14:textId="77777777" w:rsidR="007C3ED5" w:rsidRPr="00F40DFC" w:rsidRDefault="007C3ED5" w:rsidP="00C25B77">
            <w:pPr>
              <w:widowControl w:val="0"/>
              <w:overflowPunct/>
              <w:ind w:leftChars="100" w:left="240" w:rightChars="5" w:right="12" w:firstLineChars="0" w:firstLine="0"/>
              <w:jc w:val="distribute"/>
              <w:rPr>
                <w:rFonts w:cs="Times New Roman"/>
                <w:spacing w:val="-26"/>
                <w:kern w:val="0"/>
                <w:sz w:val="22"/>
                <w:szCs w:val="20"/>
              </w:rPr>
            </w:pPr>
            <w:r w:rsidRPr="00CC5597">
              <w:rPr>
                <w:spacing w:val="-26"/>
                <w:kern w:val="0"/>
                <w:sz w:val="22"/>
              </w:rPr>
              <w:t>投資、長期應收款、貸墊款及準備金</w:t>
            </w:r>
          </w:p>
        </w:tc>
        <w:tc>
          <w:tcPr>
            <w:tcW w:w="1779" w:type="dxa"/>
            <w:tcBorders>
              <w:top w:val="nil"/>
              <w:bottom w:val="nil"/>
            </w:tcBorders>
            <w:vAlign w:val="center"/>
          </w:tcPr>
          <w:p w14:paraId="33FA5C2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81,128,852</w:t>
            </w:r>
          </w:p>
        </w:tc>
        <w:tc>
          <w:tcPr>
            <w:tcW w:w="657" w:type="dxa"/>
            <w:tcBorders>
              <w:top w:val="nil"/>
              <w:bottom w:val="nil"/>
            </w:tcBorders>
            <w:vAlign w:val="center"/>
          </w:tcPr>
          <w:p w14:paraId="26AD549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1.83</w:t>
            </w:r>
          </w:p>
        </w:tc>
        <w:tc>
          <w:tcPr>
            <w:tcW w:w="1764" w:type="dxa"/>
            <w:tcBorders>
              <w:top w:val="nil"/>
              <w:bottom w:val="nil"/>
            </w:tcBorders>
            <w:vAlign w:val="center"/>
          </w:tcPr>
          <w:p w14:paraId="6293600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83,676,225</w:t>
            </w:r>
          </w:p>
        </w:tc>
        <w:tc>
          <w:tcPr>
            <w:tcW w:w="672" w:type="dxa"/>
            <w:tcBorders>
              <w:top w:val="nil"/>
              <w:bottom w:val="nil"/>
            </w:tcBorders>
            <w:vAlign w:val="center"/>
          </w:tcPr>
          <w:p w14:paraId="4AD7BC5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1.87</w:t>
            </w:r>
          </w:p>
        </w:tc>
        <w:tc>
          <w:tcPr>
            <w:tcW w:w="1414" w:type="dxa"/>
            <w:tcBorders>
              <w:top w:val="nil"/>
              <w:bottom w:val="nil"/>
            </w:tcBorders>
            <w:vAlign w:val="center"/>
          </w:tcPr>
          <w:p w14:paraId="5161409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- 2,547,373</w:t>
            </w:r>
          </w:p>
        </w:tc>
        <w:tc>
          <w:tcPr>
            <w:tcW w:w="651" w:type="dxa"/>
            <w:tcBorders>
              <w:top w:val="nil"/>
              <w:bottom w:val="nil"/>
              <w:right w:val="nil"/>
            </w:tcBorders>
            <w:vAlign w:val="center"/>
          </w:tcPr>
          <w:p w14:paraId="1AF83C7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- 3.04</w:t>
            </w:r>
          </w:p>
        </w:tc>
      </w:tr>
      <w:tr w:rsidR="007C3ED5" w:rsidRPr="00F40DFC" w14:paraId="3EC86C5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405DF743"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非流動金融資產</w:t>
            </w:r>
          </w:p>
        </w:tc>
        <w:tc>
          <w:tcPr>
            <w:tcW w:w="1779" w:type="dxa"/>
            <w:tcBorders>
              <w:top w:val="nil"/>
              <w:bottom w:val="nil"/>
            </w:tcBorders>
            <w:vAlign w:val="center"/>
          </w:tcPr>
          <w:p w14:paraId="6FE3904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60,000,000</w:t>
            </w:r>
          </w:p>
        </w:tc>
        <w:tc>
          <w:tcPr>
            <w:tcW w:w="657" w:type="dxa"/>
            <w:tcBorders>
              <w:top w:val="nil"/>
              <w:bottom w:val="nil"/>
            </w:tcBorders>
            <w:vAlign w:val="center"/>
          </w:tcPr>
          <w:p w14:paraId="0822731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1.35</w:t>
            </w:r>
          </w:p>
        </w:tc>
        <w:tc>
          <w:tcPr>
            <w:tcW w:w="1764" w:type="dxa"/>
            <w:tcBorders>
              <w:top w:val="nil"/>
              <w:bottom w:val="nil"/>
            </w:tcBorders>
            <w:vAlign w:val="center"/>
          </w:tcPr>
          <w:p w14:paraId="2CA72DD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60,000,000</w:t>
            </w:r>
          </w:p>
        </w:tc>
        <w:tc>
          <w:tcPr>
            <w:tcW w:w="672" w:type="dxa"/>
            <w:tcBorders>
              <w:top w:val="nil"/>
              <w:bottom w:val="nil"/>
            </w:tcBorders>
            <w:vAlign w:val="center"/>
          </w:tcPr>
          <w:p w14:paraId="2495CF0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1.34</w:t>
            </w:r>
          </w:p>
        </w:tc>
        <w:tc>
          <w:tcPr>
            <w:tcW w:w="1414" w:type="dxa"/>
            <w:tcBorders>
              <w:top w:val="nil"/>
              <w:bottom w:val="nil"/>
            </w:tcBorders>
            <w:vAlign w:val="center"/>
          </w:tcPr>
          <w:p w14:paraId="2233C4B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c>
          <w:tcPr>
            <w:tcW w:w="651" w:type="dxa"/>
            <w:tcBorders>
              <w:top w:val="nil"/>
              <w:bottom w:val="nil"/>
              <w:right w:val="nil"/>
            </w:tcBorders>
            <w:vAlign w:val="center"/>
          </w:tcPr>
          <w:p w14:paraId="370E686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r>
      <w:tr w:rsidR="007C3ED5" w:rsidRPr="00F40DFC" w14:paraId="6FA2D91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9F24564"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準備金</w:t>
            </w:r>
          </w:p>
        </w:tc>
        <w:tc>
          <w:tcPr>
            <w:tcW w:w="1779" w:type="dxa"/>
            <w:tcBorders>
              <w:top w:val="nil"/>
              <w:bottom w:val="nil"/>
            </w:tcBorders>
            <w:vAlign w:val="center"/>
          </w:tcPr>
          <w:p w14:paraId="4E5CCEB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21,128,852</w:t>
            </w:r>
          </w:p>
        </w:tc>
        <w:tc>
          <w:tcPr>
            <w:tcW w:w="657" w:type="dxa"/>
            <w:tcBorders>
              <w:top w:val="nil"/>
              <w:bottom w:val="nil"/>
            </w:tcBorders>
            <w:vAlign w:val="center"/>
          </w:tcPr>
          <w:p w14:paraId="5974187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0.48</w:t>
            </w:r>
          </w:p>
        </w:tc>
        <w:tc>
          <w:tcPr>
            <w:tcW w:w="1764" w:type="dxa"/>
            <w:tcBorders>
              <w:top w:val="nil"/>
              <w:bottom w:val="nil"/>
            </w:tcBorders>
            <w:vAlign w:val="center"/>
          </w:tcPr>
          <w:p w14:paraId="55DAF44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23,676,225</w:t>
            </w:r>
          </w:p>
        </w:tc>
        <w:tc>
          <w:tcPr>
            <w:tcW w:w="672" w:type="dxa"/>
            <w:tcBorders>
              <w:top w:val="nil"/>
              <w:bottom w:val="nil"/>
            </w:tcBorders>
            <w:vAlign w:val="center"/>
          </w:tcPr>
          <w:p w14:paraId="4BDA355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0.53</w:t>
            </w:r>
          </w:p>
        </w:tc>
        <w:tc>
          <w:tcPr>
            <w:tcW w:w="1414" w:type="dxa"/>
            <w:tcBorders>
              <w:top w:val="nil"/>
              <w:bottom w:val="nil"/>
            </w:tcBorders>
            <w:vAlign w:val="center"/>
          </w:tcPr>
          <w:p w14:paraId="0D3D138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- 2,547,373</w:t>
            </w:r>
          </w:p>
        </w:tc>
        <w:tc>
          <w:tcPr>
            <w:tcW w:w="651" w:type="dxa"/>
            <w:tcBorders>
              <w:top w:val="nil"/>
              <w:bottom w:val="nil"/>
              <w:right w:val="nil"/>
            </w:tcBorders>
            <w:vAlign w:val="center"/>
          </w:tcPr>
          <w:p w14:paraId="7B22584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- 10.76</w:t>
            </w:r>
          </w:p>
        </w:tc>
      </w:tr>
      <w:tr w:rsidR="007C3ED5" w:rsidRPr="00F40DFC" w14:paraId="20CF4D4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556F3413" w14:textId="77777777" w:rsidR="007C3ED5" w:rsidRPr="00F40DFC" w:rsidRDefault="007C3ED5" w:rsidP="00C25B77">
            <w:pPr>
              <w:widowControl w:val="0"/>
              <w:overflowPunct/>
              <w:ind w:leftChars="100" w:left="240" w:rightChars="5" w:right="12" w:firstLineChars="0" w:firstLine="0"/>
              <w:jc w:val="distribute"/>
              <w:rPr>
                <w:rFonts w:cs="Times New Roman"/>
                <w:spacing w:val="-6"/>
                <w:kern w:val="0"/>
                <w:sz w:val="22"/>
                <w:szCs w:val="20"/>
              </w:rPr>
            </w:pPr>
            <w:r w:rsidRPr="00F40DFC">
              <w:rPr>
                <w:rFonts w:cs="Times New Roman"/>
                <w:spacing w:val="-6"/>
                <w:kern w:val="0"/>
                <w:sz w:val="22"/>
                <w:szCs w:val="20"/>
              </w:rPr>
              <w:t>不動產、廠房及設備</w:t>
            </w:r>
          </w:p>
        </w:tc>
        <w:tc>
          <w:tcPr>
            <w:tcW w:w="1779" w:type="dxa"/>
            <w:tcBorders>
              <w:top w:val="nil"/>
              <w:bottom w:val="nil"/>
            </w:tcBorders>
            <w:vAlign w:val="center"/>
          </w:tcPr>
          <w:p w14:paraId="262DAC5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3,202,826,366</w:t>
            </w:r>
          </w:p>
        </w:tc>
        <w:tc>
          <w:tcPr>
            <w:tcW w:w="657" w:type="dxa"/>
            <w:tcBorders>
              <w:top w:val="nil"/>
              <w:bottom w:val="nil"/>
            </w:tcBorders>
            <w:vAlign w:val="center"/>
          </w:tcPr>
          <w:p w14:paraId="4138A37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72.25</w:t>
            </w:r>
          </w:p>
        </w:tc>
        <w:tc>
          <w:tcPr>
            <w:tcW w:w="1764" w:type="dxa"/>
            <w:tcBorders>
              <w:top w:val="nil"/>
              <w:bottom w:val="nil"/>
            </w:tcBorders>
            <w:vAlign w:val="center"/>
          </w:tcPr>
          <w:p w14:paraId="34E34E9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3,290,891,214</w:t>
            </w:r>
          </w:p>
        </w:tc>
        <w:tc>
          <w:tcPr>
            <w:tcW w:w="672" w:type="dxa"/>
            <w:tcBorders>
              <w:top w:val="nil"/>
              <w:bottom w:val="nil"/>
            </w:tcBorders>
            <w:vAlign w:val="center"/>
          </w:tcPr>
          <w:p w14:paraId="0F49D7B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73.59</w:t>
            </w:r>
          </w:p>
        </w:tc>
        <w:tc>
          <w:tcPr>
            <w:tcW w:w="1414" w:type="dxa"/>
            <w:tcBorders>
              <w:top w:val="nil"/>
              <w:bottom w:val="nil"/>
            </w:tcBorders>
            <w:vAlign w:val="center"/>
          </w:tcPr>
          <w:p w14:paraId="1EE51C1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- 88,064,848</w:t>
            </w:r>
          </w:p>
        </w:tc>
        <w:tc>
          <w:tcPr>
            <w:tcW w:w="651" w:type="dxa"/>
            <w:tcBorders>
              <w:top w:val="nil"/>
              <w:bottom w:val="nil"/>
              <w:right w:val="nil"/>
            </w:tcBorders>
            <w:vAlign w:val="center"/>
          </w:tcPr>
          <w:p w14:paraId="56734FF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- 2.68</w:t>
            </w:r>
          </w:p>
        </w:tc>
      </w:tr>
      <w:tr w:rsidR="007C3ED5" w:rsidRPr="00F40DFC" w14:paraId="2D73C9CC"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4BD4B6D8"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土地</w:t>
            </w:r>
          </w:p>
        </w:tc>
        <w:tc>
          <w:tcPr>
            <w:tcW w:w="1779" w:type="dxa"/>
            <w:tcBorders>
              <w:top w:val="nil"/>
              <w:bottom w:val="nil"/>
            </w:tcBorders>
            <w:vAlign w:val="center"/>
          </w:tcPr>
          <w:p w14:paraId="3A7767B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492,646,935</w:t>
            </w:r>
          </w:p>
        </w:tc>
        <w:tc>
          <w:tcPr>
            <w:tcW w:w="657" w:type="dxa"/>
            <w:tcBorders>
              <w:top w:val="nil"/>
              <w:bottom w:val="nil"/>
            </w:tcBorders>
            <w:vAlign w:val="center"/>
          </w:tcPr>
          <w:p w14:paraId="11D1C85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11.11</w:t>
            </w:r>
          </w:p>
        </w:tc>
        <w:tc>
          <w:tcPr>
            <w:tcW w:w="1764" w:type="dxa"/>
            <w:tcBorders>
              <w:top w:val="nil"/>
              <w:bottom w:val="nil"/>
            </w:tcBorders>
            <w:vAlign w:val="center"/>
          </w:tcPr>
          <w:p w14:paraId="38009A8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492,646,935</w:t>
            </w:r>
          </w:p>
        </w:tc>
        <w:tc>
          <w:tcPr>
            <w:tcW w:w="672" w:type="dxa"/>
            <w:tcBorders>
              <w:top w:val="nil"/>
              <w:bottom w:val="nil"/>
            </w:tcBorders>
            <w:vAlign w:val="center"/>
          </w:tcPr>
          <w:p w14:paraId="0A35523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11.02</w:t>
            </w:r>
          </w:p>
        </w:tc>
        <w:tc>
          <w:tcPr>
            <w:tcW w:w="1414" w:type="dxa"/>
            <w:tcBorders>
              <w:top w:val="nil"/>
              <w:bottom w:val="nil"/>
            </w:tcBorders>
            <w:vAlign w:val="center"/>
          </w:tcPr>
          <w:p w14:paraId="3A9EBBC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c>
          <w:tcPr>
            <w:tcW w:w="651" w:type="dxa"/>
            <w:tcBorders>
              <w:top w:val="nil"/>
              <w:bottom w:val="nil"/>
              <w:right w:val="nil"/>
            </w:tcBorders>
            <w:vAlign w:val="center"/>
          </w:tcPr>
          <w:p w14:paraId="7697826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r>
      <w:tr w:rsidR="007C3ED5" w:rsidRPr="00F40DFC" w14:paraId="4A40A0DE"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4E11591F"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土地改良物</w:t>
            </w:r>
          </w:p>
        </w:tc>
        <w:tc>
          <w:tcPr>
            <w:tcW w:w="1779" w:type="dxa"/>
            <w:tcBorders>
              <w:top w:val="nil"/>
              <w:bottom w:val="nil"/>
            </w:tcBorders>
            <w:vAlign w:val="center"/>
          </w:tcPr>
          <w:p w14:paraId="0A94D51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19,178,833</w:t>
            </w:r>
          </w:p>
        </w:tc>
        <w:tc>
          <w:tcPr>
            <w:tcW w:w="657" w:type="dxa"/>
            <w:tcBorders>
              <w:top w:val="nil"/>
              <w:bottom w:val="nil"/>
            </w:tcBorders>
            <w:vAlign w:val="center"/>
          </w:tcPr>
          <w:p w14:paraId="0ABF197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0.43</w:t>
            </w:r>
          </w:p>
        </w:tc>
        <w:tc>
          <w:tcPr>
            <w:tcW w:w="1764" w:type="dxa"/>
            <w:tcBorders>
              <w:top w:val="nil"/>
              <w:bottom w:val="nil"/>
            </w:tcBorders>
            <w:vAlign w:val="center"/>
          </w:tcPr>
          <w:p w14:paraId="603FA7D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20,962,909</w:t>
            </w:r>
          </w:p>
        </w:tc>
        <w:tc>
          <w:tcPr>
            <w:tcW w:w="672" w:type="dxa"/>
            <w:tcBorders>
              <w:top w:val="nil"/>
              <w:bottom w:val="nil"/>
            </w:tcBorders>
            <w:vAlign w:val="center"/>
          </w:tcPr>
          <w:p w14:paraId="0517C2B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0.47</w:t>
            </w:r>
          </w:p>
        </w:tc>
        <w:tc>
          <w:tcPr>
            <w:tcW w:w="1414" w:type="dxa"/>
            <w:tcBorders>
              <w:top w:val="nil"/>
              <w:bottom w:val="nil"/>
            </w:tcBorders>
            <w:vAlign w:val="center"/>
          </w:tcPr>
          <w:p w14:paraId="7B96DDB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- 1,784,076</w:t>
            </w:r>
          </w:p>
        </w:tc>
        <w:tc>
          <w:tcPr>
            <w:tcW w:w="651" w:type="dxa"/>
            <w:tcBorders>
              <w:top w:val="nil"/>
              <w:bottom w:val="nil"/>
              <w:right w:val="nil"/>
            </w:tcBorders>
            <w:vAlign w:val="center"/>
          </w:tcPr>
          <w:p w14:paraId="65C4CEDB"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- 8.51</w:t>
            </w:r>
          </w:p>
        </w:tc>
      </w:tr>
      <w:tr w:rsidR="007C3ED5" w:rsidRPr="00F40DFC" w14:paraId="601BB0F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C684169"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房屋及建築</w:t>
            </w:r>
          </w:p>
        </w:tc>
        <w:tc>
          <w:tcPr>
            <w:tcW w:w="1779" w:type="dxa"/>
            <w:tcBorders>
              <w:top w:val="nil"/>
              <w:bottom w:val="nil"/>
            </w:tcBorders>
            <w:vAlign w:val="center"/>
          </w:tcPr>
          <w:p w14:paraId="36A22E0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2,136,890,455</w:t>
            </w:r>
          </w:p>
        </w:tc>
        <w:tc>
          <w:tcPr>
            <w:tcW w:w="657" w:type="dxa"/>
            <w:tcBorders>
              <w:top w:val="nil"/>
              <w:bottom w:val="nil"/>
            </w:tcBorders>
            <w:vAlign w:val="center"/>
          </w:tcPr>
          <w:p w14:paraId="06CD07C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48.20</w:t>
            </w:r>
          </w:p>
        </w:tc>
        <w:tc>
          <w:tcPr>
            <w:tcW w:w="1764" w:type="dxa"/>
            <w:tcBorders>
              <w:top w:val="nil"/>
              <w:bottom w:val="nil"/>
            </w:tcBorders>
            <w:vAlign w:val="center"/>
          </w:tcPr>
          <w:p w14:paraId="02AF53F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2,171,346,475</w:t>
            </w:r>
          </w:p>
        </w:tc>
        <w:tc>
          <w:tcPr>
            <w:tcW w:w="672" w:type="dxa"/>
            <w:tcBorders>
              <w:top w:val="nil"/>
              <w:bottom w:val="nil"/>
            </w:tcBorders>
            <w:vAlign w:val="center"/>
          </w:tcPr>
          <w:p w14:paraId="1B346D2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48.56</w:t>
            </w:r>
          </w:p>
        </w:tc>
        <w:tc>
          <w:tcPr>
            <w:tcW w:w="1414" w:type="dxa"/>
            <w:tcBorders>
              <w:top w:val="nil"/>
              <w:bottom w:val="nil"/>
            </w:tcBorders>
            <w:vAlign w:val="center"/>
          </w:tcPr>
          <w:p w14:paraId="454BCC1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- 34,456,020</w:t>
            </w:r>
          </w:p>
        </w:tc>
        <w:tc>
          <w:tcPr>
            <w:tcW w:w="651" w:type="dxa"/>
            <w:tcBorders>
              <w:top w:val="nil"/>
              <w:bottom w:val="nil"/>
              <w:right w:val="nil"/>
            </w:tcBorders>
            <w:vAlign w:val="center"/>
          </w:tcPr>
          <w:p w14:paraId="07E10F7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- 1.59</w:t>
            </w:r>
          </w:p>
        </w:tc>
      </w:tr>
      <w:tr w:rsidR="007C3ED5" w:rsidRPr="00F40DFC" w14:paraId="4620323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1608797"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機械及設備</w:t>
            </w:r>
          </w:p>
        </w:tc>
        <w:tc>
          <w:tcPr>
            <w:tcW w:w="1779" w:type="dxa"/>
            <w:tcBorders>
              <w:top w:val="nil"/>
              <w:bottom w:val="nil"/>
            </w:tcBorders>
            <w:vAlign w:val="center"/>
          </w:tcPr>
          <w:p w14:paraId="0F3E648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323,991,399</w:t>
            </w:r>
          </w:p>
        </w:tc>
        <w:tc>
          <w:tcPr>
            <w:tcW w:w="657" w:type="dxa"/>
            <w:tcBorders>
              <w:top w:val="nil"/>
              <w:bottom w:val="nil"/>
            </w:tcBorders>
            <w:vAlign w:val="center"/>
          </w:tcPr>
          <w:p w14:paraId="67A268A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7.31</w:t>
            </w:r>
          </w:p>
        </w:tc>
        <w:tc>
          <w:tcPr>
            <w:tcW w:w="1764" w:type="dxa"/>
            <w:tcBorders>
              <w:top w:val="nil"/>
              <w:bottom w:val="nil"/>
            </w:tcBorders>
            <w:vAlign w:val="center"/>
          </w:tcPr>
          <w:p w14:paraId="5C94B21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379,190,224</w:t>
            </w:r>
          </w:p>
        </w:tc>
        <w:tc>
          <w:tcPr>
            <w:tcW w:w="672" w:type="dxa"/>
            <w:tcBorders>
              <w:top w:val="nil"/>
              <w:bottom w:val="nil"/>
            </w:tcBorders>
            <w:vAlign w:val="center"/>
          </w:tcPr>
          <w:p w14:paraId="4F801E4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8.48</w:t>
            </w:r>
          </w:p>
        </w:tc>
        <w:tc>
          <w:tcPr>
            <w:tcW w:w="1414" w:type="dxa"/>
            <w:tcBorders>
              <w:top w:val="nil"/>
              <w:bottom w:val="nil"/>
            </w:tcBorders>
            <w:vAlign w:val="center"/>
          </w:tcPr>
          <w:p w14:paraId="0115628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- 55,198,825</w:t>
            </w:r>
          </w:p>
        </w:tc>
        <w:tc>
          <w:tcPr>
            <w:tcW w:w="651" w:type="dxa"/>
            <w:tcBorders>
              <w:top w:val="nil"/>
              <w:bottom w:val="nil"/>
              <w:right w:val="nil"/>
            </w:tcBorders>
            <w:vAlign w:val="center"/>
          </w:tcPr>
          <w:p w14:paraId="2C72AB3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- 14.56</w:t>
            </w:r>
          </w:p>
        </w:tc>
      </w:tr>
      <w:tr w:rsidR="007C3ED5" w:rsidRPr="00F40DFC" w14:paraId="2A703A6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5C32E193"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交通及運輸設備</w:t>
            </w:r>
          </w:p>
        </w:tc>
        <w:tc>
          <w:tcPr>
            <w:tcW w:w="1779" w:type="dxa"/>
            <w:tcBorders>
              <w:top w:val="nil"/>
              <w:bottom w:val="nil"/>
            </w:tcBorders>
            <w:vAlign w:val="center"/>
          </w:tcPr>
          <w:p w14:paraId="27049D1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16,092,500</w:t>
            </w:r>
          </w:p>
        </w:tc>
        <w:tc>
          <w:tcPr>
            <w:tcW w:w="657" w:type="dxa"/>
            <w:tcBorders>
              <w:top w:val="nil"/>
              <w:bottom w:val="nil"/>
            </w:tcBorders>
            <w:vAlign w:val="center"/>
          </w:tcPr>
          <w:p w14:paraId="770C642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0.36</w:t>
            </w:r>
          </w:p>
        </w:tc>
        <w:tc>
          <w:tcPr>
            <w:tcW w:w="1764" w:type="dxa"/>
            <w:tcBorders>
              <w:top w:val="nil"/>
              <w:bottom w:val="nil"/>
            </w:tcBorders>
            <w:vAlign w:val="center"/>
          </w:tcPr>
          <w:p w14:paraId="316A5D3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18,492,446</w:t>
            </w:r>
          </w:p>
        </w:tc>
        <w:tc>
          <w:tcPr>
            <w:tcW w:w="672" w:type="dxa"/>
            <w:tcBorders>
              <w:top w:val="nil"/>
              <w:bottom w:val="nil"/>
            </w:tcBorders>
            <w:vAlign w:val="center"/>
          </w:tcPr>
          <w:p w14:paraId="58860FEB"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0.41</w:t>
            </w:r>
          </w:p>
        </w:tc>
        <w:tc>
          <w:tcPr>
            <w:tcW w:w="1414" w:type="dxa"/>
            <w:tcBorders>
              <w:top w:val="nil"/>
              <w:bottom w:val="nil"/>
            </w:tcBorders>
            <w:vAlign w:val="center"/>
          </w:tcPr>
          <w:p w14:paraId="2A1D928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- 2,399,946</w:t>
            </w:r>
          </w:p>
        </w:tc>
        <w:tc>
          <w:tcPr>
            <w:tcW w:w="651" w:type="dxa"/>
            <w:tcBorders>
              <w:top w:val="nil"/>
              <w:bottom w:val="nil"/>
              <w:right w:val="nil"/>
            </w:tcBorders>
            <w:vAlign w:val="center"/>
          </w:tcPr>
          <w:p w14:paraId="4B8AE49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- 12.98</w:t>
            </w:r>
          </w:p>
        </w:tc>
      </w:tr>
      <w:tr w:rsidR="007C3ED5" w:rsidRPr="00F40DFC" w14:paraId="009D2F2A"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E7CD762"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什項設備</w:t>
            </w:r>
          </w:p>
        </w:tc>
        <w:tc>
          <w:tcPr>
            <w:tcW w:w="1779" w:type="dxa"/>
            <w:tcBorders>
              <w:top w:val="nil"/>
              <w:bottom w:val="nil"/>
            </w:tcBorders>
            <w:vAlign w:val="center"/>
          </w:tcPr>
          <w:p w14:paraId="065FA84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35,486,232</w:t>
            </w:r>
          </w:p>
        </w:tc>
        <w:tc>
          <w:tcPr>
            <w:tcW w:w="657" w:type="dxa"/>
            <w:tcBorders>
              <w:top w:val="nil"/>
              <w:bottom w:val="nil"/>
            </w:tcBorders>
            <w:vAlign w:val="center"/>
          </w:tcPr>
          <w:p w14:paraId="1EC6EE2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0.80</w:t>
            </w:r>
          </w:p>
        </w:tc>
        <w:tc>
          <w:tcPr>
            <w:tcW w:w="1764" w:type="dxa"/>
            <w:tcBorders>
              <w:top w:val="nil"/>
              <w:bottom w:val="nil"/>
            </w:tcBorders>
            <w:vAlign w:val="center"/>
          </w:tcPr>
          <w:p w14:paraId="50AA2F0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49,154,728</w:t>
            </w:r>
          </w:p>
        </w:tc>
        <w:tc>
          <w:tcPr>
            <w:tcW w:w="672" w:type="dxa"/>
            <w:tcBorders>
              <w:top w:val="nil"/>
              <w:bottom w:val="nil"/>
            </w:tcBorders>
            <w:vAlign w:val="center"/>
          </w:tcPr>
          <w:p w14:paraId="2BDAB42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1.10</w:t>
            </w:r>
          </w:p>
        </w:tc>
        <w:tc>
          <w:tcPr>
            <w:tcW w:w="1414" w:type="dxa"/>
            <w:tcBorders>
              <w:top w:val="nil"/>
              <w:bottom w:val="nil"/>
            </w:tcBorders>
            <w:vAlign w:val="center"/>
          </w:tcPr>
          <w:p w14:paraId="003DEDC6"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- 13,668,496</w:t>
            </w:r>
          </w:p>
        </w:tc>
        <w:tc>
          <w:tcPr>
            <w:tcW w:w="651" w:type="dxa"/>
            <w:tcBorders>
              <w:top w:val="nil"/>
              <w:bottom w:val="nil"/>
              <w:right w:val="nil"/>
            </w:tcBorders>
            <w:vAlign w:val="center"/>
          </w:tcPr>
          <w:p w14:paraId="62D781D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- 27.81</w:t>
            </w:r>
          </w:p>
        </w:tc>
      </w:tr>
      <w:tr w:rsidR="007C3ED5" w:rsidRPr="00F40DFC" w14:paraId="5025084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29270B24"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購建中固定資產</w:t>
            </w:r>
          </w:p>
        </w:tc>
        <w:tc>
          <w:tcPr>
            <w:tcW w:w="1779" w:type="dxa"/>
            <w:tcBorders>
              <w:top w:val="nil"/>
              <w:bottom w:val="nil"/>
            </w:tcBorders>
            <w:vAlign w:val="center"/>
          </w:tcPr>
          <w:p w14:paraId="59E33659"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178,540,012</w:t>
            </w:r>
          </w:p>
        </w:tc>
        <w:tc>
          <w:tcPr>
            <w:tcW w:w="657" w:type="dxa"/>
            <w:tcBorders>
              <w:top w:val="nil"/>
              <w:bottom w:val="nil"/>
            </w:tcBorders>
            <w:vAlign w:val="center"/>
          </w:tcPr>
          <w:p w14:paraId="7CA8EA9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4.03</w:t>
            </w:r>
          </w:p>
        </w:tc>
        <w:tc>
          <w:tcPr>
            <w:tcW w:w="1764" w:type="dxa"/>
            <w:tcBorders>
              <w:top w:val="nil"/>
              <w:bottom w:val="nil"/>
            </w:tcBorders>
            <w:vAlign w:val="center"/>
          </w:tcPr>
          <w:p w14:paraId="773D1E9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159,097,497</w:t>
            </w:r>
          </w:p>
        </w:tc>
        <w:tc>
          <w:tcPr>
            <w:tcW w:w="672" w:type="dxa"/>
            <w:tcBorders>
              <w:top w:val="nil"/>
              <w:bottom w:val="nil"/>
            </w:tcBorders>
            <w:vAlign w:val="center"/>
          </w:tcPr>
          <w:p w14:paraId="7ECC52D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3.56</w:t>
            </w:r>
          </w:p>
        </w:tc>
        <w:tc>
          <w:tcPr>
            <w:tcW w:w="1414" w:type="dxa"/>
            <w:tcBorders>
              <w:top w:val="nil"/>
              <w:bottom w:val="nil"/>
            </w:tcBorders>
            <w:vAlign w:val="center"/>
          </w:tcPr>
          <w:p w14:paraId="7F93BC6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19,442,515</w:t>
            </w:r>
          </w:p>
        </w:tc>
        <w:tc>
          <w:tcPr>
            <w:tcW w:w="651" w:type="dxa"/>
            <w:tcBorders>
              <w:top w:val="nil"/>
              <w:bottom w:val="nil"/>
              <w:right w:val="nil"/>
            </w:tcBorders>
            <w:vAlign w:val="center"/>
          </w:tcPr>
          <w:p w14:paraId="61B0A13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12.22</w:t>
            </w:r>
          </w:p>
        </w:tc>
      </w:tr>
      <w:tr w:rsidR="007C3ED5" w:rsidRPr="00F40DFC" w14:paraId="2D7C8FC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37BA8094" w14:textId="77777777" w:rsidR="007C3ED5" w:rsidRPr="00F40DFC" w:rsidRDefault="007C3ED5" w:rsidP="00C25B77">
            <w:pPr>
              <w:widowControl w:val="0"/>
              <w:overflowPunct/>
              <w:ind w:leftChars="100" w:left="240" w:rightChars="5" w:right="12" w:firstLineChars="0" w:firstLine="0"/>
              <w:jc w:val="distribute"/>
              <w:rPr>
                <w:rFonts w:cs="Times New Roman"/>
                <w:spacing w:val="-6"/>
                <w:kern w:val="0"/>
                <w:sz w:val="22"/>
                <w:szCs w:val="20"/>
              </w:rPr>
            </w:pPr>
            <w:r w:rsidRPr="00F40DFC">
              <w:rPr>
                <w:rFonts w:cs="Times New Roman"/>
                <w:spacing w:val="-6"/>
                <w:kern w:val="0"/>
                <w:sz w:val="22"/>
                <w:szCs w:val="20"/>
              </w:rPr>
              <w:t>無形資產</w:t>
            </w:r>
          </w:p>
        </w:tc>
        <w:tc>
          <w:tcPr>
            <w:tcW w:w="1779" w:type="dxa"/>
            <w:tcBorders>
              <w:top w:val="nil"/>
              <w:bottom w:val="nil"/>
            </w:tcBorders>
            <w:vAlign w:val="center"/>
          </w:tcPr>
          <w:p w14:paraId="08E374E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14,549,313</w:t>
            </w:r>
          </w:p>
        </w:tc>
        <w:tc>
          <w:tcPr>
            <w:tcW w:w="657" w:type="dxa"/>
            <w:tcBorders>
              <w:top w:val="nil"/>
              <w:bottom w:val="nil"/>
            </w:tcBorders>
            <w:vAlign w:val="center"/>
          </w:tcPr>
          <w:p w14:paraId="19077751"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0.33</w:t>
            </w:r>
          </w:p>
        </w:tc>
        <w:tc>
          <w:tcPr>
            <w:tcW w:w="1764" w:type="dxa"/>
            <w:tcBorders>
              <w:top w:val="nil"/>
              <w:bottom w:val="nil"/>
            </w:tcBorders>
            <w:vAlign w:val="center"/>
          </w:tcPr>
          <w:p w14:paraId="4E790BE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7,475,938</w:t>
            </w:r>
          </w:p>
        </w:tc>
        <w:tc>
          <w:tcPr>
            <w:tcW w:w="672" w:type="dxa"/>
            <w:tcBorders>
              <w:top w:val="nil"/>
              <w:bottom w:val="nil"/>
            </w:tcBorders>
            <w:vAlign w:val="center"/>
          </w:tcPr>
          <w:p w14:paraId="14CAA6F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0.17</w:t>
            </w:r>
          </w:p>
        </w:tc>
        <w:tc>
          <w:tcPr>
            <w:tcW w:w="1414" w:type="dxa"/>
            <w:tcBorders>
              <w:top w:val="nil"/>
              <w:bottom w:val="nil"/>
            </w:tcBorders>
            <w:vAlign w:val="center"/>
          </w:tcPr>
          <w:p w14:paraId="3D730EF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7,073,375</w:t>
            </w:r>
          </w:p>
        </w:tc>
        <w:tc>
          <w:tcPr>
            <w:tcW w:w="651" w:type="dxa"/>
            <w:tcBorders>
              <w:top w:val="nil"/>
              <w:bottom w:val="nil"/>
              <w:right w:val="nil"/>
            </w:tcBorders>
            <w:vAlign w:val="center"/>
          </w:tcPr>
          <w:p w14:paraId="0212FCE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94.62</w:t>
            </w:r>
          </w:p>
        </w:tc>
      </w:tr>
      <w:tr w:rsidR="007C3ED5" w:rsidRPr="00F40DFC" w14:paraId="196CB1E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1EA44359"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無形資產</w:t>
            </w:r>
          </w:p>
        </w:tc>
        <w:tc>
          <w:tcPr>
            <w:tcW w:w="1779" w:type="dxa"/>
            <w:tcBorders>
              <w:top w:val="nil"/>
              <w:bottom w:val="nil"/>
            </w:tcBorders>
            <w:vAlign w:val="center"/>
          </w:tcPr>
          <w:p w14:paraId="1EB8827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14,549,313</w:t>
            </w:r>
          </w:p>
        </w:tc>
        <w:tc>
          <w:tcPr>
            <w:tcW w:w="657" w:type="dxa"/>
            <w:tcBorders>
              <w:top w:val="nil"/>
              <w:bottom w:val="nil"/>
            </w:tcBorders>
            <w:vAlign w:val="center"/>
          </w:tcPr>
          <w:p w14:paraId="27715CC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0.33</w:t>
            </w:r>
          </w:p>
        </w:tc>
        <w:tc>
          <w:tcPr>
            <w:tcW w:w="1764" w:type="dxa"/>
            <w:tcBorders>
              <w:top w:val="nil"/>
              <w:bottom w:val="nil"/>
            </w:tcBorders>
            <w:vAlign w:val="center"/>
          </w:tcPr>
          <w:p w14:paraId="43021B4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7,475,938</w:t>
            </w:r>
          </w:p>
        </w:tc>
        <w:tc>
          <w:tcPr>
            <w:tcW w:w="672" w:type="dxa"/>
            <w:tcBorders>
              <w:top w:val="nil"/>
              <w:bottom w:val="nil"/>
            </w:tcBorders>
            <w:vAlign w:val="center"/>
          </w:tcPr>
          <w:p w14:paraId="42DE82A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0.17</w:t>
            </w:r>
          </w:p>
        </w:tc>
        <w:tc>
          <w:tcPr>
            <w:tcW w:w="1414" w:type="dxa"/>
            <w:tcBorders>
              <w:top w:val="nil"/>
              <w:bottom w:val="nil"/>
            </w:tcBorders>
            <w:vAlign w:val="center"/>
          </w:tcPr>
          <w:p w14:paraId="6D485D5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7,073,375</w:t>
            </w:r>
          </w:p>
        </w:tc>
        <w:tc>
          <w:tcPr>
            <w:tcW w:w="651" w:type="dxa"/>
            <w:tcBorders>
              <w:top w:val="nil"/>
              <w:bottom w:val="nil"/>
              <w:right w:val="nil"/>
            </w:tcBorders>
            <w:vAlign w:val="center"/>
          </w:tcPr>
          <w:p w14:paraId="0C32F1A3"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94.62</w:t>
            </w:r>
          </w:p>
        </w:tc>
      </w:tr>
      <w:tr w:rsidR="007C3ED5" w:rsidRPr="00F40DFC" w14:paraId="0C38A012"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9F129BA" w14:textId="77777777" w:rsidR="007C3ED5" w:rsidRPr="00F40DFC" w:rsidRDefault="007C3ED5" w:rsidP="00C25B77">
            <w:pPr>
              <w:widowControl w:val="0"/>
              <w:overflowPunct/>
              <w:ind w:leftChars="100" w:left="240" w:rightChars="5" w:right="12" w:firstLineChars="0" w:firstLine="0"/>
              <w:jc w:val="distribute"/>
              <w:rPr>
                <w:rFonts w:cs="Times New Roman"/>
                <w:spacing w:val="-6"/>
                <w:kern w:val="0"/>
                <w:sz w:val="22"/>
                <w:szCs w:val="20"/>
              </w:rPr>
            </w:pPr>
            <w:r w:rsidRPr="00F40DFC">
              <w:rPr>
                <w:rFonts w:cs="Times New Roman"/>
                <w:spacing w:val="-6"/>
                <w:kern w:val="0"/>
                <w:sz w:val="22"/>
                <w:szCs w:val="20"/>
              </w:rPr>
              <w:t>其他資產</w:t>
            </w:r>
          </w:p>
        </w:tc>
        <w:tc>
          <w:tcPr>
            <w:tcW w:w="1779" w:type="dxa"/>
            <w:tcBorders>
              <w:top w:val="nil"/>
              <w:bottom w:val="nil"/>
            </w:tcBorders>
            <w:vAlign w:val="center"/>
          </w:tcPr>
          <w:p w14:paraId="33DAC3B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8,165,572</w:t>
            </w:r>
          </w:p>
        </w:tc>
        <w:tc>
          <w:tcPr>
            <w:tcW w:w="657" w:type="dxa"/>
            <w:tcBorders>
              <w:top w:val="nil"/>
              <w:bottom w:val="nil"/>
            </w:tcBorders>
            <w:vAlign w:val="center"/>
          </w:tcPr>
          <w:p w14:paraId="6A93737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0.18</w:t>
            </w:r>
          </w:p>
        </w:tc>
        <w:tc>
          <w:tcPr>
            <w:tcW w:w="1764" w:type="dxa"/>
            <w:tcBorders>
              <w:top w:val="nil"/>
              <w:bottom w:val="nil"/>
            </w:tcBorders>
            <w:vAlign w:val="center"/>
          </w:tcPr>
          <w:p w14:paraId="35C24FB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10,587,687</w:t>
            </w:r>
          </w:p>
        </w:tc>
        <w:tc>
          <w:tcPr>
            <w:tcW w:w="672" w:type="dxa"/>
            <w:tcBorders>
              <w:top w:val="nil"/>
              <w:bottom w:val="nil"/>
            </w:tcBorders>
            <w:vAlign w:val="center"/>
          </w:tcPr>
          <w:p w14:paraId="7A79CA8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0.24</w:t>
            </w:r>
          </w:p>
        </w:tc>
        <w:tc>
          <w:tcPr>
            <w:tcW w:w="1414" w:type="dxa"/>
            <w:tcBorders>
              <w:top w:val="nil"/>
              <w:bottom w:val="nil"/>
            </w:tcBorders>
            <w:vAlign w:val="center"/>
          </w:tcPr>
          <w:p w14:paraId="2D5B2762"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- 2,422,115</w:t>
            </w:r>
          </w:p>
        </w:tc>
        <w:tc>
          <w:tcPr>
            <w:tcW w:w="651" w:type="dxa"/>
            <w:tcBorders>
              <w:top w:val="nil"/>
              <w:bottom w:val="nil"/>
              <w:right w:val="nil"/>
            </w:tcBorders>
            <w:vAlign w:val="center"/>
          </w:tcPr>
          <w:p w14:paraId="1D02B724"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- 22.88</w:t>
            </w:r>
          </w:p>
        </w:tc>
      </w:tr>
      <w:tr w:rsidR="007C3ED5" w:rsidRPr="00F40DFC" w14:paraId="15584DF3"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3618AA8"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什項資產</w:t>
            </w:r>
          </w:p>
        </w:tc>
        <w:tc>
          <w:tcPr>
            <w:tcW w:w="1779" w:type="dxa"/>
            <w:tcBorders>
              <w:top w:val="nil"/>
              <w:bottom w:val="nil"/>
            </w:tcBorders>
            <w:vAlign w:val="center"/>
          </w:tcPr>
          <w:p w14:paraId="0011511C"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6,032,892</w:t>
            </w:r>
          </w:p>
        </w:tc>
        <w:tc>
          <w:tcPr>
            <w:tcW w:w="657" w:type="dxa"/>
            <w:tcBorders>
              <w:top w:val="nil"/>
              <w:bottom w:val="nil"/>
            </w:tcBorders>
            <w:vAlign w:val="center"/>
          </w:tcPr>
          <w:p w14:paraId="33615F3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0.14</w:t>
            </w:r>
          </w:p>
        </w:tc>
        <w:tc>
          <w:tcPr>
            <w:tcW w:w="1764" w:type="dxa"/>
            <w:tcBorders>
              <w:top w:val="nil"/>
              <w:bottom w:val="nil"/>
            </w:tcBorders>
            <w:vAlign w:val="center"/>
          </w:tcPr>
          <w:p w14:paraId="398F664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8,455,007</w:t>
            </w:r>
          </w:p>
        </w:tc>
        <w:tc>
          <w:tcPr>
            <w:tcW w:w="672" w:type="dxa"/>
            <w:tcBorders>
              <w:top w:val="nil"/>
              <w:bottom w:val="nil"/>
            </w:tcBorders>
            <w:vAlign w:val="center"/>
          </w:tcPr>
          <w:p w14:paraId="4D528A7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0.19</w:t>
            </w:r>
          </w:p>
        </w:tc>
        <w:tc>
          <w:tcPr>
            <w:tcW w:w="1414" w:type="dxa"/>
            <w:tcBorders>
              <w:top w:val="nil"/>
              <w:bottom w:val="nil"/>
            </w:tcBorders>
            <w:vAlign w:val="center"/>
          </w:tcPr>
          <w:p w14:paraId="7297535E"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- 2,422,115</w:t>
            </w:r>
          </w:p>
        </w:tc>
        <w:tc>
          <w:tcPr>
            <w:tcW w:w="651" w:type="dxa"/>
            <w:tcBorders>
              <w:top w:val="nil"/>
              <w:bottom w:val="nil"/>
              <w:right w:val="nil"/>
            </w:tcBorders>
            <w:vAlign w:val="center"/>
          </w:tcPr>
          <w:p w14:paraId="32663050"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- 28.65</w:t>
            </w:r>
          </w:p>
        </w:tc>
      </w:tr>
      <w:tr w:rsidR="007C3ED5" w:rsidRPr="00F40DFC" w14:paraId="1E7A517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rPr>
        <w:tc>
          <w:tcPr>
            <w:tcW w:w="3023" w:type="dxa"/>
            <w:tcBorders>
              <w:top w:val="nil"/>
              <w:left w:val="nil"/>
              <w:bottom w:val="nil"/>
            </w:tcBorders>
            <w:vAlign w:val="center"/>
          </w:tcPr>
          <w:p w14:paraId="77B3116E" w14:textId="77777777" w:rsidR="007C3ED5" w:rsidRPr="00F40DFC" w:rsidRDefault="007C3ED5" w:rsidP="00C25B77">
            <w:pPr>
              <w:widowControl w:val="0"/>
              <w:overflowPunct/>
              <w:ind w:leftChars="200" w:left="480" w:rightChars="5" w:right="12" w:firstLineChars="0" w:firstLine="0"/>
              <w:jc w:val="distribute"/>
              <w:rPr>
                <w:rFonts w:cs="Times New Roman"/>
                <w:spacing w:val="-6"/>
                <w:kern w:val="0"/>
                <w:sz w:val="22"/>
                <w:szCs w:val="20"/>
              </w:rPr>
            </w:pPr>
            <w:r w:rsidRPr="00F40DFC">
              <w:rPr>
                <w:rFonts w:cs="Times New Roman"/>
                <w:spacing w:val="-6"/>
                <w:kern w:val="0"/>
                <w:sz w:val="22"/>
                <w:szCs w:val="20"/>
              </w:rPr>
              <w:t>待處理資產</w:t>
            </w:r>
          </w:p>
        </w:tc>
        <w:tc>
          <w:tcPr>
            <w:tcW w:w="1779" w:type="dxa"/>
            <w:tcBorders>
              <w:top w:val="nil"/>
              <w:bottom w:val="nil"/>
            </w:tcBorders>
            <w:vAlign w:val="center"/>
          </w:tcPr>
          <w:p w14:paraId="2BB0A4F8"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2,132,680</w:t>
            </w:r>
          </w:p>
        </w:tc>
        <w:tc>
          <w:tcPr>
            <w:tcW w:w="657" w:type="dxa"/>
            <w:tcBorders>
              <w:top w:val="nil"/>
              <w:bottom w:val="nil"/>
            </w:tcBorders>
            <w:vAlign w:val="center"/>
          </w:tcPr>
          <w:p w14:paraId="32B5893F"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0.05</w:t>
            </w:r>
          </w:p>
        </w:tc>
        <w:tc>
          <w:tcPr>
            <w:tcW w:w="1764" w:type="dxa"/>
            <w:tcBorders>
              <w:top w:val="nil"/>
              <w:bottom w:val="nil"/>
            </w:tcBorders>
            <w:vAlign w:val="center"/>
          </w:tcPr>
          <w:p w14:paraId="795F16D7"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2,132,680</w:t>
            </w:r>
          </w:p>
        </w:tc>
        <w:tc>
          <w:tcPr>
            <w:tcW w:w="672" w:type="dxa"/>
            <w:tcBorders>
              <w:top w:val="nil"/>
              <w:bottom w:val="nil"/>
            </w:tcBorders>
            <w:vAlign w:val="center"/>
          </w:tcPr>
          <w:p w14:paraId="4FFC37F5"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0.05</w:t>
            </w:r>
          </w:p>
        </w:tc>
        <w:tc>
          <w:tcPr>
            <w:tcW w:w="1414" w:type="dxa"/>
            <w:tcBorders>
              <w:top w:val="nil"/>
              <w:bottom w:val="nil"/>
            </w:tcBorders>
            <w:vAlign w:val="center"/>
          </w:tcPr>
          <w:p w14:paraId="19FB839A"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c>
          <w:tcPr>
            <w:tcW w:w="651" w:type="dxa"/>
            <w:tcBorders>
              <w:top w:val="nil"/>
              <w:bottom w:val="nil"/>
              <w:right w:val="nil"/>
            </w:tcBorders>
            <w:vAlign w:val="center"/>
          </w:tcPr>
          <w:p w14:paraId="60F47D5D" w14:textId="77777777" w:rsidR="007C3ED5" w:rsidRPr="00F40DFC" w:rsidRDefault="007C3ED5" w:rsidP="0088138C">
            <w:pPr>
              <w:widowControl w:val="0"/>
              <w:overflowPunct/>
              <w:ind w:firstLineChars="0" w:firstLine="0"/>
              <w:jc w:val="right"/>
              <w:rPr>
                <w:rFonts w:ascii="新細明體" w:eastAsia="新細明體" w:hAnsi="新細明體" w:cs="Times New Roman"/>
                <w:sz w:val="18"/>
                <w:szCs w:val="20"/>
              </w:rPr>
            </w:pPr>
            <w:r w:rsidRPr="00F40DFC">
              <w:rPr>
                <w:rFonts w:ascii="新細明體" w:eastAsia="新細明體" w:hAnsi="新細明體" w:cs="Times New Roman"/>
                <w:sz w:val="18"/>
                <w:szCs w:val="20"/>
              </w:rPr>
              <w:t>－</w:t>
            </w:r>
          </w:p>
        </w:tc>
      </w:tr>
      <w:tr w:rsidR="007C3ED5" w:rsidRPr="00F40DFC" w14:paraId="545029D9" w14:textId="77777777" w:rsidTr="00AD3A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5"/>
        </w:trPr>
        <w:tc>
          <w:tcPr>
            <w:tcW w:w="3023" w:type="dxa"/>
            <w:tcBorders>
              <w:top w:val="nil"/>
              <w:left w:val="nil"/>
              <w:bottom w:val="single" w:sz="8" w:space="0" w:color="auto"/>
            </w:tcBorders>
            <w:vAlign w:val="center"/>
          </w:tcPr>
          <w:p w14:paraId="55954083" w14:textId="77777777" w:rsidR="007C3ED5" w:rsidRPr="00F40DFC" w:rsidRDefault="007C3ED5" w:rsidP="0088138C">
            <w:pPr>
              <w:widowControl w:val="0"/>
              <w:overflowPunct/>
              <w:ind w:firstLineChars="0" w:firstLine="0"/>
              <w:jc w:val="distribute"/>
              <w:rPr>
                <w:rFonts w:cs="Times New Roman"/>
                <w:b/>
                <w:spacing w:val="-6"/>
                <w:kern w:val="0"/>
                <w:szCs w:val="20"/>
              </w:rPr>
            </w:pPr>
            <w:r w:rsidRPr="00F40DFC">
              <w:rPr>
                <w:rFonts w:cs="Times New Roman"/>
                <w:b/>
                <w:spacing w:val="-6"/>
                <w:kern w:val="0"/>
                <w:szCs w:val="20"/>
              </w:rPr>
              <w:t>合計</w:t>
            </w:r>
          </w:p>
        </w:tc>
        <w:tc>
          <w:tcPr>
            <w:tcW w:w="1779" w:type="dxa"/>
            <w:tcBorders>
              <w:top w:val="nil"/>
              <w:bottom w:val="single" w:sz="8" w:space="0" w:color="auto"/>
            </w:tcBorders>
            <w:vAlign w:val="center"/>
          </w:tcPr>
          <w:p w14:paraId="59D8D773"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4,433,005,486</w:t>
            </w:r>
          </w:p>
        </w:tc>
        <w:tc>
          <w:tcPr>
            <w:tcW w:w="657" w:type="dxa"/>
            <w:tcBorders>
              <w:top w:val="nil"/>
              <w:bottom w:val="single" w:sz="8" w:space="0" w:color="auto"/>
            </w:tcBorders>
            <w:vAlign w:val="center"/>
          </w:tcPr>
          <w:p w14:paraId="6ECE4C43"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100.00</w:t>
            </w:r>
          </w:p>
        </w:tc>
        <w:tc>
          <w:tcPr>
            <w:tcW w:w="1764" w:type="dxa"/>
            <w:tcBorders>
              <w:top w:val="nil"/>
              <w:bottom w:val="single" w:sz="8" w:space="0" w:color="auto"/>
            </w:tcBorders>
            <w:vAlign w:val="center"/>
          </w:tcPr>
          <w:p w14:paraId="7B509F59"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4,471,891,492</w:t>
            </w:r>
          </w:p>
        </w:tc>
        <w:tc>
          <w:tcPr>
            <w:tcW w:w="672" w:type="dxa"/>
            <w:tcBorders>
              <w:top w:val="nil"/>
              <w:bottom w:val="single" w:sz="8" w:space="0" w:color="auto"/>
            </w:tcBorders>
            <w:vAlign w:val="center"/>
          </w:tcPr>
          <w:p w14:paraId="5EFE00A8"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100.00</w:t>
            </w:r>
          </w:p>
        </w:tc>
        <w:tc>
          <w:tcPr>
            <w:tcW w:w="1414" w:type="dxa"/>
            <w:tcBorders>
              <w:top w:val="nil"/>
              <w:bottom w:val="single" w:sz="8" w:space="0" w:color="auto"/>
            </w:tcBorders>
            <w:vAlign w:val="center"/>
          </w:tcPr>
          <w:p w14:paraId="516C1974"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- 38,886,006</w:t>
            </w:r>
          </w:p>
        </w:tc>
        <w:tc>
          <w:tcPr>
            <w:tcW w:w="651" w:type="dxa"/>
            <w:tcBorders>
              <w:top w:val="nil"/>
              <w:bottom w:val="single" w:sz="8" w:space="0" w:color="auto"/>
              <w:right w:val="nil"/>
            </w:tcBorders>
            <w:vAlign w:val="center"/>
          </w:tcPr>
          <w:p w14:paraId="3B194A9D" w14:textId="77777777" w:rsidR="007C3ED5" w:rsidRPr="00F40DFC" w:rsidRDefault="007C3ED5" w:rsidP="0088138C">
            <w:pPr>
              <w:widowControl w:val="0"/>
              <w:overflowPunct/>
              <w:ind w:firstLineChars="0" w:firstLine="0"/>
              <w:jc w:val="right"/>
              <w:rPr>
                <w:rFonts w:ascii="新細明體" w:eastAsia="新細明體" w:hAnsi="新細明體" w:cs="Times New Roman"/>
                <w:b/>
                <w:sz w:val="18"/>
                <w:szCs w:val="20"/>
              </w:rPr>
            </w:pPr>
            <w:r w:rsidRPr="00F40DFC">
              <w:rPr>
                <w:rFonts w:ascii="新細明體" w:eastAsia="新細明體" w:hAnsi="新細明體" w:cs="Times New Roman"/>
                <w:b/>
                <w:sz w:val="18"/>
                <w:szCs w:val="20"/>
              </w:rPr>
              <w:t>- 0.87</w:t>
            </w:r>
          </w:p>
        </w:tc>
      </w:tr>
    </w:tbl>
    <w:p w14:paraId="2262483E" w14:textId="77777777" w:rsidR="007C3ED5" w:rsidRDefault="007C3ED5" w:rsidP="0021131A">
      <w:pPr>
        <w:widowControl w:val="0"/>
        <w:tabs>
          <w:tab w:val="left" w:pos="408"/>
        </w:tabs>
        <w:overflowPunct/>
        <w:adjustRightInd w:val="0"/>
        <w:snapToGrid w:val="0"/>
        <w:spacing w:line="0" w:lineRule="atLeast"/>
        <w:ind w:left="502" w:hangingChars="279" w:hanging="502"/>
        <w:jc w:val="left"/>
        <w:rPr>
          <w:rFonts w:cs="Times New Roman"/>
          <w:sz w:val="18"/>
          <w:szCs w:val="18"/>
        </w:rPr>
      </w:pPr>
      <w:proofErr w:type="gramStart"/>
      <w:r w:rsidRPr="00CC5597">
        <w:rPr>
          <w:rFonts w:cs="Times New Roman"/>
          <w:sz w:val="18"/>
          <w:szCs w:val="18"/>
        </w:rPr>
        <w:t>註</w:t>
      </w:r>
      <w:proofErr w:type="gramEnd"/>
      <w:r w:rsidRPr="00CC5597">
        <w:rPr>
          <w:rFonts w:cs="Times New Roman"/>
          <w:sz w:val="18"/>
          <w:szCs w:val="18"/>
        </w:rPr>
        <w:t>：</w:t>
      </w:r>
      <w:r>
        <w:rPr>
          <w:rFonts w:cs="Times New Roman" w:hint="eastAsia"/>
          <w:sz w:val="18"/>
          <w:szCs w:val="18"/>
        </w:rPr>
        <w:t>1</w:t>
      </w:r>
      <w:r>
        <w:rPr>
          <w:rFonts w:cs="Times New Roman"/>
          <w:sz w:val="18"/>
          <w:szCs w:val="18"/>
        </w:rPr>
        <w:t>.</w:t>
      </w:r>
      <w:r w:rsidRPr="00CC5597">
        <w:rPr>
          <w:rFonts w:cs="Times New Roman"/>
          <w:sz w:val="18"/>
          <w:szCs w:val="18"/>
        </w:rPr>
        <w:t>信託代理與保證資產（負債），109年底及108年底各有83,289,100元及78,390,600元。</w:t>
      </w:r>
    </w:p>
    <w:p w14:paraId="7115A2E5" w14:textId="7A018123" w:rsidR="00F77760" w:rsidRDefault="007C3ED5" w:rsidP="0021131A">
      <w:pPr>
        <w:tabs>
          <w:tab w:val="left" w:pos="504"/>
        </w:tabs>
        <w:adjustRightInd w:val="0"/>
        <w:snapToGrid w:val="0"/>
        <w:spacing w:line="0" w:lineRule="atLeast"/>
        <w:ind w:leftChars="17" w:left="41" w:firstLineChars="179" w:firstLine="322"/>
      </w:pPr>
      <w:r>
        <w:rPr>
          <w:rFonts w:cs="Times New Roman"/>
          <w:sz w:val="18"/>
          <w:szCs w:val="18"/>
        </w:rPr>
        <w:t>2.</w:t>
      </w:r>
      <w:r>
        <w:rPr>
          <w:rFonts w:hint="eastAsia"/>
          <w:sz w:val="18"/>
          <w:szCs w:val="18"/>
        </w:rPr>
        <w:t>本表各項數字因</w:t>
      </w:r>
      <w:proofErr w:type="gramStart"/>
      <w:r>
        <w:rPr>
          <w:rFonts w:hint="eastAsia"/>
          <w:sz w:val="18"/>
          <w:szCs w:val="18"/>
        </w:rPr>
        <w:t>採</w:t>
      </w:r>
      <w:proofErr w:type="gramEnd"/>
      <w:r>
        <w:rPr>
          <w:rFonts w:hint="eastAsia"/>
          <w:sz w:val="18"/>
          <w:szCs w:val="18"/>
        </w:rPr>
        <w:t>四捨五入方式計算，細項數字之和與合計數或有差異。</w:t>
      </w:r>
    </w:p>
    <w:tbl>
      <w:tblPr>
        <w:tblW w:w="9953" w:type="dxa"/>
        <w:tblInd w:w="28" w:type="dxa"/>
        <w:tblLayout w:type="fixed"/>
        <w:tblCellMar>
          <w:left w:w="28" w:type="dxa"/>
          <w:right w:w="28" w:type="dxa"/>
        </w:tblCellMar>
        <w:tblLook w:val="0000" w:firstRow="0" w:lastRow="0" w:firstColumn="0" w:lastColumn="0" w:noHBand="0" w:noVBand="0"/>
      </w:tblPr>
      <w:tblGrid>
        <w:gridCol w:w="3038"/>
        <w:gridCol w:w="1804"/>
        <w:gridCol w:w="666"/>
        <w:gridCol w:w="1789"/>
        <w:gridCol w:w="681"/>
        <w:gridCol w:w="1434"/>
        <w:gridCol w:w="541"/>
      </w:tblGrid>
      <w:tr w:rsidR="00F77760" w:rsidRPr="00CC5597" w14:paraId="72E98478" w14:textId="77777777" w:rsidTr="00AA63BD">
        <w:trPr>
          <w:trHeight w:val="749"/>
          <w:tblHeader/>
        </w:trPr>
        <w:tc>
          <w:tcPr>
            <w:tcW w:w="9953" w:type="dxa"/>
            <w:gridSpan w:val="7"/>
            <w:tcBorders>
              <w:bottom w:val="single" w:sz="8" w:space="0" w:color="auto"/>
            </w:tcBorders>
          </w:tcPr>
          <w:p w14:paraId="661717E9" w14:textId="77777777" w:rsidR="00F77760" w:rsidRPr="00CC5597" w:rsidRDefault="00F77760" w:rsidP="0021131A">
            <w:pPr>
              <w:widowControl w:val="0"/>
              <w:overflowPunct/>
              <w:snapToGrid w:val="0"/>
              <w:ind w:firstLineChars="0" w:firstLine="0"/>
              <w:jc w:val="center"/>
              <w:rPr>
                <w:rFonts w:cs="Times New Roman"/>
                <w:b/>
                <w:sz w:val="32"/>
                <w:szCs w:val="20"/>
                <w:u w:val="single"/>
              </w:rPr>
            </w:pPr>
            <w:r>
              <w:rPr>
                <w:rFonts w:cs="Times New Roman" w:hint="eastAsia"/>
                <w:b/>
                <w:sz w:val="32"/>
                <w:szCs w:val="20"/>
                <w:u w:val="single"/>
              </w:rPr>
              <w:lastRenderedPageBreak/>
              <w:t xml:space="preserve">　</w:t>
            </w:r>
            <w:r w:rsidRPr="00CC5597">
              <w:rPr>
                <w:rFonts w:cs="Times New Roman"/>
                <w:b/>
                <w:sz w:val="32"/>
                <w:szCs w:val="20"/>
                <w:u w:val="single"/>
              </w:rPr>
              <w:t>國立陽明大學附設醫院作業基金</w:t>
            </w:r>
            <w:r w:rsidRPr="00CC5597">
              <w:rPr>
                <w:rFonts w:cs="Times New Roman" w:hint="eastAsia"/>
                <w:b/>
                <w:sz w:val="32"/>
                <w:szCs w:val="20"/>
                <w:u w:val="single"/>
              </w:rPr>
              <w:t>餘</w:t>
            </w:r>
            <w:proofErr w:type="gramStart"/>
            <w:r w:rsidRPr="00CC5597">
              <w:rPr>
                <w:rFonts w:cs="Times New Roman" w:hint="eastAsia"/>
                <w:b/>
                <w:sz w:val="32"/>
                <w:szCs w:val="20"/>
                <w:u w:val="single"/>
              </w:rPr>
              <w:t>絀</w:t>
            </w:r>
            <w:proofErr w:type="gramEnd"/>
            <w:r w:rsidRPr="00CC5597">
              <w:rPr>
                <w:rFonts w:cs="Times New Roman" w:hint="eastAsia"/>
                <w:b/>
                <w:sz w:val="32"/>
                <w:szCs w:val="20"/>
                <w:u w:val="single"/>
              </w:rPr>
              <w:t xml:space="preserve">審定後平衡表　</w:t>
            </w:r>
            <w:r w:rsidRPr="00CC5597">
              <w:rPr>
                <w:rFonts w:cs="Times New Roman"/>
                <w:szCs w:val="20"/>
              </w:rPr>
              <w:fldChar w:fldCharType="begin"/>
            </w:r>
            <w:r w:rsidRPr="00CC5597">
              <w:rPr>
                <w:rFonts w:cs="Times New Roman"/>
                <w:szCs w:val="20"/>
              </w:rPr>
              <w:instrText xml:space="preserve"> IF </w:instrText>
            </w:r>
            <w:r w:rsidRPr="00CC5597">
              <w:rPr>
                <w:rFonts w:cs="Times New Roman"/>
                <w:szCs w:val="20"/>
              </w:rPr>
              <w:fldChar w:fldCharType="begin"/>
            </w:r>
            <w:r w:rsidRPr="00CC5597">
              <w:rPr>
                <w:rFonts w:cs="Times New Roman"/>
                <w:szCs w:val="20"/>
              </w:rPr>
              <w:instrText xml:space="preserve"> PAGE </w:instrText>
            </w:r>
            <w:r w:rsidRPr="00CC5597">
              <w:rPr>
                <w:rFonts w:cs="Times New Roman"/>
                <w:szCs w:val="20"/>
              </w:rPr>
              <w:fldChar w:fldCharType="separate"/>
            </w:r>
            <w:r>
              <w:rPr>
                <w:rFonts w:cs="Times New Roman"/>
                <w:noProof/>
                <w:szCs w:val="20"/>
              </w:rPr>
              <w:instrText>6</w:instrText>
            </w:r>
            <w:r w:rsidRPr="00CC5597">
              <w:rPr>
                <w:rFonts w:cs="Times New Roman"/>
                <w:szCs w:val="20"/>
              </w:rPr>
              <w:fldChar w:fldCharType="end"/>
            </w:r>
            <w:r w:rsidRPr="00CC5597">
              <w:rPr>
                <w:rFonts w:cs="Times New Roman" w:hint="eastAsia"/>
                <w:szCs w:val="20"/>
              </w:rPr>
              <w:instrText xml:space="preserve"> = 1 </w:instrText>
            </w:r>
            <w:r w:rsidRPr="00CC5597">
              <w:rPr>
                <w:rFonts w:cs="Times New Roman"/>
                <w:szCs w:val="20"/>
              </w:rPr>
              <w:instrText>""</w:instrText>
            </w:r>
            <w:r w:rsidRPr="00CC5597">
              <w:rPr>
                <w:rFonts w:cs="Times New Roman" w:hint="eastAsia"/>
                <w:szCs w:val="20"/>
              </w:rPr>
              <w:instrText xml:space="preserve"> "</w:instrText>
            </w:r>
            <w:r w:rsidRPr="00CC5597">
              <w:rPr>
                <w:rFonts w:cs="Times New Roman" w:hint="eastAsia"/>
                <w:sz w:val="32"/>
                <w:szCs w:val="20"/>
              </w:rPr>
              <w:instrText>(續)"</w:instrText>
            </w:r>
            <w:r w:rsidRPr="00CC5597">
              <w:rPr>
                <w:rFonts w:cs="Times New Roman"/>
                <w:szCs w:val="20"/>
              </w:rPr>
              <w:fldChar w:fldCharType="separate"/>
            </w:r>
            <w:r w:rsidRPr="00CC5597">
              <w:rPr>
                <w:rFonts w:cs="Times New Roman" w:hint="eastAsia"/>
                <w:noProof/>
                <w:sz w:val="32"/>
                <w:szCs w:val="20"/>
              </w:rPr>
              <w:t>(續)</w:t>
            </w:r>
            <w:r w:rsidRPr="00CC5597">
              <w:rPr>
                <w:rFonts w:cs="Times New Roman"/>
                <w:szCs w:val="20"/>
              </w:rPr>
              <w:fldChar w:fldCharType="end"/>
            </w:r>
          </w:p>
          <w:p w14:paraId="1EFD3511" w14:textId="77777777" w:rsidR="00F77760" w:rsidRPr="00CC5597" w:rsidRDefault="00F77760" w:rsidP="0021131A">
            <w:pPr>
              <w:widowControl w:val="0"/>
              <w:tabs>
                <w:tab w:val="left" w:pos="3794"/>
                <w:tab w:val="left" w:pos="4214"/>
                <w:tab w:val="left" w:pos="8441"/>
              </w:tabs>
              <w:overflowPunct/>
              <w:snapToGrid w:val="0"/>
              <w:spacing w:line="240" w:lineRule="atLeast"/>
              <w:ind w:rightChars="-58" w:right="-139" w:firstLineChars="0" w:firstLine="1049"/>
              <w:jc w:val="left"/>
              <w:rPr>
                <w:rFonts w:cs="Times New Roman"/>
                <w:b/>
                <w:sz w:val="32"/>
                <w:szCs w:val="20"/>
                <w:u w:val="single"/>
              </w:rPr>
            </w:pPr>
            <w:r w:rsidRPr="00CC5597">
              <w:rPr>
                <w:rFonts w:cs="Times New Roman"/>
                <w:spacing w:val="60"/>
                <w:szCs w:val="20"/>
              </w:rPr>
              <w:tab/>
            </w:r>
            <w:r w:rsidRPr="00CC5597">
              <w:rPr>
                <w:rFonts w:cs="Times New Roman" w:hint="eastAsia"/>
                <w:szCs w:val="20"/>
              </w:rPr>
              <w:t>中華民國</w:t>
            </w:r>
            <w:r w:rsidRPr="00CC5597">
              <w:rPr>
                <w:rFonts w:cs="Times New Roman"/>
                <w:szCs w:val="20"/>
              </w:rPr>
              <w:t>109</w:t>
            </w:r>
            <w:r w:rsidRPr="00CC5597">
              <w:rPr>
                <w:rFonts w:cs="Times New Roman" w:hint="eastAsia"/>
                <w:szCs w:val="20"/>
              </w:rPr>
              <w:t>年12月31日</w:t>
            </w:r>
            <w:r w:rsidRPr="00CC5597">
              <w:rPr>
                <w:rFonts w:cs="Times New Roman" w:hint="eastAsia"/>
                <w:szCs w:val="20"/>
              </w:rPr>
              <w:tab/>
            </w:r>
            <w:r w:rsidRPr="00CC5597">
              <w:rPr>
                <w:rFonts w:cs="Times New Roman" w:hint="eastAsia"/>
                <w:spacing w:val="-20"/>
                <w:kern w:val="0"/>
                <w:szCs w:val="20"/>
              </w:rPr>
              <w:t>單位：新臺幣元</w:t>
            </w:r>
          </w:p>
        </w:tc>
      </w:tr>
      <w:tr w:rsidR="00F77760" w:rsidRPr="00CC5597" w14:paraId="0230580C"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80"/>
          <w:tblHeader/>
        </w:trPr>
        <w:tc>
          <w:tcPr>
            <w:tcW w:w="3038" w:type="dxa"/>
            <w:vMerge w:val="restart"/>
            <w:tcBorders>
              <w:top w:val="single" w:sz="8" w:space="0" w:color="auto"/>
              <w:left w:val="nil"/>
              <w:bottom w:val="nil"/>
            </w:tcBorders>
            <w:vAlign w:val="center"/>
          </w:tcPr>
          <w:p w14:paraId="038BF1C0"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科目</w:t>
            </w:r>
          </w:p>
        </w:tc>
        <w:tc>
          <w:tcPr>
            <w:tcW w:w="2470" w:type="dxa"/>
            <w:gridSpan w:val="2"/>
            <w:tcBorders>
              <w:top w:val="single" w:sz="8" w:space="0" w:color="auto"/>
              <w:bottom w:val="nil"/>
            </w:tcBorders>
            <w:vAlign w:val="center"/>
          </w:tcPr>
          <w:p w14:paraId="2AC5F37F" w14:textId="77777777" w:rsidR="00F77760" w:rsidRPr="008A65A0" w:rsidRDefault="00F77760" w:rsidP="00FC3F36">
            <w:pPr>
              <w:widowControl w:val="0"/>
              <w:overflowPunct/>
              <w:ind w:left="70" w:right="42" w:firstLineChars="0" w:firstLine="0"/>
              <w:jc w:val="distribute"/>
              <w:rPr>
                <w:rFonts w:cs="Times New Roman"/>
                <w:szCs w:val="20"/>
              </w:rPr>
            </w:pPr>
            <w:r w:rsidRPr="00CC5597">
              <w:rPr>
                <w:rFonts w:cs="Times New Roman"/>
                <w:szCs w:val="20"/>
              </w:rPr>
              <w:t>109</w:t>
            </w:r>
            <w:r w:rsidRPr="008A65A0">
              <w:rPr>
                <w:rFonts w:cs="Times New Roman" w:hint="eastAsia"/>
                <w:szCs w:val="20"/>
              </w:rPr>
              <w:t>年12月31日</w:t>
            </w:r>
          </w:p>
        </w:tc>
        <w:tc>
          <w:tcPr>
            <w:tcW w:w="2470" w:type="dxa"/>
            <w:gridSpan w:val="2"/>
            <w:tcBorders>
              <w:top w:val="single" w:sz="8" w:space="0" w:color="auto"/>
              <w:bottom w:val="nil"/>
            </w:tcBorders>
            <w:vAlign w:val="center"/>
          </w:tcPr>
          <w:p w14:paraId="071B1114" w14:textId="77777777" w:rsidR="00F77760" w:rsidRPr="008A65A0" w:rsidRDefault="00F77760" w:rsidP="00FC3F36">
            <w:pPr>
              <w:widowControl w:val="0"/>
              <w:overflowPunct/>
              <w:ind w:left="1" w:right="42" w:firstLineChars="27" w:firstLine="65"/>
              <w:jc w:val="distribute"/>
              <w:rPr>
                <w:rFonts w:cs="Times New Roman"/>
                <w:szCs w:val="20"/>
              </w:rPr>
            </w:pPr>
            <w:r w:rsidRPr="00CC5597">
              <w:rPr>
                <w:rFonts w:cs="Times New Roman"/>
                <w:szCs w:val="20"/>
              </w:rPr>
              <w:t>108</w:t>
            </w:r>
            <w:r w:rsidRPr="008A65A0">
              <w:rPr>
                <w:rFonts w:cs="Times New Roman" w:hint="eastAsia"/>
                <w:szCs w:val="20"/>
              </w:rPr>
              <w:t>年12月31日</w:t>
            </w:r>
          </w:p>
        </w:tc>
        <w:tc>
          <w:tcPr>
            <w:tcW w:w="1975" w:type="dxa"/>
            <w:gridSpan w:val="2"/>
            <w:tcBorders>
              <w:top w:val="single" w:sz="8" w:space="0" w:color="auto"/>
              <w:bottom w:val="nil"/>
              <w:right w:val="nil"/>
            </w:tcBorders>
            <w:vAlign w:val="center"/>
          </w:tcPr>
          <w:p w14:paraId="346AD9C0" w14:textId="77777777" w:rsidR="00F77760" w:rsidRPr="00CC5597" w:rsidRDefault="00F77760" w:rsidP="00FC3F36">
            <w:pPr>
              <w:widowControl w:val="0"/>
              <w:overflowPunct/>
              <w:spacing w:line="240" w:lineRule="exact"/>
              <w:ind w:firstLineChars="0" w:firstLine="0"/>
              <w:jc w:val="distribute"/>
              <w:rPr>
                <w:rFonts w:cs="Times New Roman"/>
                <w:szCs w:val="20"/>
              </w:rPr>
            </w:pPr>
            <w:r w:rsidRPr="00CC5597">
              <w:rPr>
                <w:rFonts w:cs="Times New Roman" w:hint="eastAsia"/>
                <w:szCs w:val="20"/>
              </w:rPr>
              <w:t>比較增減</w:t>
            </w:r>
          </w:p>
        </w:tc>
      </w:tr>
      <w:tr w:rsidR="00F77760" w:rsidRPr="00CC5597" w14:paraId="14639D67" w14:textId="77777777" w:rsidTr="00AA63B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blHeader/>
        </w:trPr>
        <w:tc>
          <w:tcPr>
            <w:tcW w:w="3038" w:type="dxa"/>
            <w:vMerge/>
            <w:tcBorders>
              <w:top w:val="nil"/>
              <w:left w:val="nil"/>
              <w:bottom w:val="single" w:sz="8" w:space="0" w:color="auto"/>
            </w:tcBorders>
            <w:vAlign w:val="center"/>
          </w:tcPr>
          <w:p w14:paraId="13AE67CE" w14:textId="77777777" w:rsidR="00F77760" w:rsidRPr="00CC5597" w:rsidRDefault="00F77760" w:rsidP="00FC3F36">
            <w:pPr>
              <w:widowControl w:val="0"/>
              <w:overflowPunct/>
              <w:ind w:left="113" w:right="113" w:firstLineChars="0" w:firstLine="0"/>
              <w:jc w:val="distribute"/>
              <w:rPr>
                <w:rFonts w:cs="Times New Roman"/>
                <w:szCs w:val="20"/>
              </w:rPr>
            </w:pPr>
          </w:p>
        </w:tc>
        <w:tc>
          <w:tcPr>
            <w:tcW w:w="1804" w:type="dxa"/>
            <w:tcBorders>
              <w:bottom w:val="single" w:sz="8" w:space="0" w:color="auto"/>
            </w:tcBorders>
            <w:vAlign w:val="center"/>
          </w:tcPr>
          <w:p w14:paraId="24D0FA18"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金額</w:t>
            </w:r>
          </w:p>
        </w:tc>
        <w:tc>
          <w:tcPr>
            <w:tcW w:w="666" w:type="dxa"/>
            <w:tcBorders>
              <w:bottom w:val="single" w:sz="8" w:space="0" w:color="auto"/>
            </w:tcBorders>
            <w:vAlign w:val="center"/>
          </w:tcPr>
          <w:p w14:paraId="0017344D"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w:t>
            </w:r>
          </w:p>
        </w:tc>
        <w:tc>
          <w:tcPr>
            <w:tcW w:w="1789" w:type="dxa"/>
            <w:tcBorders>
              <w:bottom w:val="single" w:sz="8" w:space="0" w:color="auto"/>
            </w:tcBorders>
            <w:vAlign w:val="center"/>
          </w:tcPr>
          <w:p w14:paraId="153E2FB0"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金額</w:t>
            </w:r>
          </w:p>
        </w:tc>
        <w:tc>
          <w:tcPr>
            <w:tcW w:w="681" w:type="dxa"/>
            <w:tcBorders>
              <w:bottom w:val="single" w:sz="8" w:space="0" w:color="auto"/>
            </w:tcBorders>
            <w:vAlign w:val="center"/>
          </w:tcPr>
          <w:p w14:paraId="0DB831E2"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w:t>
            </w:r>
          </w:p>
        </w:tc>
        <w:tc>
          <w:tcPr>
            <w:tcW w:w="1434" w:type="dxa"/>
            <w:tcBorders>
              <w:bottom w:val="single" w:sz="8" w:space="0" w:color="auto"/>
            </w:tcBorders>
            <w:vAlign w:val="center"/>
          </w:tcPr>
          <w:p w14:paraId="6E5E5C0C" w14:textId="77777777" w:rsidR="00F77760" w:rsidRPr="00CC5597" w:rsidRDefault="00F77760" w:rsidP="00FC3F36">
            <w:pPr>
              <w:widowControl w:val="0"/>
              <w:overflowPunct/>
              <w:ind w:left="113" w:right="113" w:firstLineChars="0" w:firstLine="0"/>
              <w:jc w:val="distribute"/>
              <w:rPr>
                <w:rFonts w:cs="Times New Roman"/>
                <w:szCs w:val="20"/>
              </w:rPr>
            </w:pPr>
            <w:r w:rsidRPr="00CC5597">
              <w:rPr>
                <w:rFonts w:cs="Times New Roman" w:hint="eastAsia"/>
                <w:szCs w:val="20"/>
              </w:rPr>
              <w:t>金額</w:t>
            </w:r>
          </w:p>
        </w:tc>
        <w:tc>
          <w:tcPr>
            <w:tcW w:w="541" w:type="dxa"/>
            <w:tcBorders>
              <w:bottom w:val="single" w:sz="8" w:space="0" w:color="auto"/>
              <w:right w:val="nil"/>
            </w:tcBorders>
            <w:vAlign w:val="center"/>
          </w:tcPr>
          <w:p w14:paraId="34FE21CE" w14:textId="77777777" w:rsidR="00F77760" w:rsidRPr="00CC5597" w:rsidRDefault="00F77760" w:rsidP="00F41EE1">
            <w:pPr>
              <w:widowControl w:val="0"/>
              <w:overflowPunct/>
              <w:ind w:left="113" w:firstLineChars="0" w:firstLine="0"/>
              <w:jc w:val="distribute"/>
              <w:rPr>
                <w:rFonts w:cs="Times New Roman"/>
                <w:szCs w:val="20"/>
              </w:rPr>
            </w:pPr>
            <w:r w:rsidRPr="00CC5597">
              <w:rPr>
                <w:rFonts w:cs="Times New Roman" w:hint="eastAsia"/>
                <w:szCs w:val="20"/>
              </w:rPr>
              <w:t>％</w:t>
            </w:r>
          </w:p>
        </w:tc>
      </w:tr>
      <w:tr w:rsidR="00F77760" w:rsidRPr="00CC5597" w14:paraId="289C27B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4C9A296C" w14:textId="77777777" w:rsidR="00F77760" w:rsidRPr="00CC5597" w:rsidRDefault="00F77760" w:rsidP="00FC3F36">
            <w:pPr>
              <w:widowControl w:val="0"/>
              <w:overflowPunct/>
              <w:ind w:firstLineChars="0" w:firstLine="0"/>
              <w:jc w:val="distribute"/>
              <w:rPr>
                <w:rFonts w:cs="Times New Roman"/>
                <w:spacing w:val="-6"/>
                <w:kern w:val="0"/>
                <w:sz w:val="22"/>
                <w:szCs w:val="20"/>
              </w:rPr>
            </w:pPr>
            <w:r w:rsidRPr="00CC5597">
              <w:rPr>
                <w:rFonts w:cs="Times New Roman"/>
                <w:b/>
                <w:spacing w:val="-6"/>
                <w:kern w:val="0"/>
                <w:szCs w:val="20"/>
              </w:rPr>
              <w:t>負債</w:t>
            </w:r>
          </w:p>
        </w:tc>
        <w:tc>
          <w:tcPr>
            <w:tcW w:w="1804" w:type="dxa"/>
            <w:tcBorders>
              <w:top w:val="nil"/>
              <w:bottom w:val="nil"/>
            </w:tcBorders>
            <w:vAlign w:val="center"/>
          </w:tcPr>
          <w:p w14:paraId="5133E621"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649,302,184</w:t>
            </w:r>
          </w:p>
        </w:tc>
        <w:tc>
          <w:tcPr>
            <w:tcW w:w="666" w:type="dxa"/>
            <w:tcBorders>
              <w:top w:val="nil"/>
              <w:bottom w:val="nil"/>
            </w:tcBorders>
            <w:vAlign w:val="center"/>
          </w:tcPr>
          <w:p w14:paraId="4F106E48"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14.65</w:t>
            </w:r>
          </w:p>
        </w:tc>
        <w:tc>
          <w:tcPr>
            <w:tcW w:w="1789" w:type="dxa"/>
            <w:tcBorders>
              <w:top w:val="nil"/>
              <w:bottom w:val="nil"/>
            </w:tcBorders>
            <w:vAlign w:val="center"/>
          </w:tcPr>
          <w:p w14:paraId="4463A862"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689,199,962</w:t>
            </w:r>
          </w:p>
        </w:tc>
        <w:tc>
          <w:tcPr>
            <w:tcW w:w="681" w:type="dxa"/>
            <w:tcBorders>
              <w:top w:val="nil"/>
              <w:bottom w:val="nil"/>
            </w:tcBorders>
            <w:vAlign w:val="center"/>
          </w:tcPr>
          <w:p w14:paraId="3E3F847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15.41</w:t>
            </w:r>
          </w:p>
        </w:tc>
        <w:tc>
          <w:tcPr>
            <w:tcW w:w="1434" w:type="dxa"/>
            <w:tcBorders>
              <w:top w:val="nil"/>
              <w:bottom w:val="nil"/>
            </w:tcBorders>
            <w:vAlign w:val="center"/>
          </w:tcPr>
          <w:p w14:paraId="25CA2419"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b/>
                <w:noProof/>
                <w:sz w:val="18"/>
                <w:szCs w:val="20"/>
              </w:rPr>
              <w:t>- 39,897,778</w:t>
            </w:r>
          </w:p>
        </w:tc>
        <w:tc>
          <w:tcPr>
            <w:tcW w:w="541" w:type="dxa"/>
            <w:tcBorders>
              <w:top w:val="nil"/>
              <w:bottom w:val="nil"/>
              <w:right w:val="nil"/>
            </w:tcBorders>
            <w:vAlign w:val="center"/>
          </w:tcPr>
          <w:p w14:paraId="56D79C83"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b/>
                <w:kern w:val="0"/>
                <w:sz w:val="18"/>
                <w:szCs w:val="20"/>
              </w:rPr>
              <w:t>- 5.79</w:t>
            </w:r>
          </w:p>
        </w:tc>
      </w:tr>
      <w:tr w:rsidR="00F77760" w:rsidRPr="00CC5597" w14:paraId="2238D7A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09ACF81E"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流動負債</w:t>
            </w:r>
          </w:p>
        </w:tc>
        <w:tc>
          <w:tcPr>
            <w:tcW w:w="1804" w:type="dxa"/>
            <w:tcBorders>
              <w:top w:val="nil"/>
              <w:bottom w:val="nil"/>
            </w:tcBorders>
            <w:vAlign w:val="center"/>
          </w:tcPr>
          <w:p w14:paraId="4BB75FC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454,755,895</w:t>
            </w:r>
          </w:p>
        </w:tc>
        <w:tc>
          <w:tcPr>
            <w:tcW w:w="666" w:type="dxa"/>
            <w:tcBorders>
              <w:top w:val="nil"/>
              <w:bottom w:val="nil"/>
            </w:tcBorders>
            <w:vAlign w:val="center"/>
          </w:tcPr>
          <w:p w14:paraId="54E3318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10.26</w:t>
            </w:r>
          </w:p>
        </w:tc>
        <w:tc>
          <w:tcPr>
            <w:tcW w:w="1789" w:type="dxa"/>
            <w:tcBorders>
              <w:top w:val="nil"/>
              <w:bottom w:val="nil"/>
            </w:tcBorders>
            <w:vAlign w:val="center"/>
          </w:tcPr>
          <w:p w14:paraId="2AF11EF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489,090,882</w:t>
            </w:r>
          </w:p>
        </w:tc>
        <w:tc>
          <w:tcPr>
            <w:tcW w:w="681" w:type="dxa"/>
            <w:tcBorders>
              <w:top w:val="nil"/>
              <w:bottom w:val="nil"/>
            </w:tcBorders>
            <w:vAlign w:val="center"/>
          </w:tcPr>
          <w:p w14:paraId="7F3E4976"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10.94</w:t>
            </w:r>
          </w:p>
        </w:tc>
        <w:tc>
          <w:tcPr>
            <w:tcW w:w="1434" w:type="dxa"/>
            <w:tcBorders>
              <w:top w:val="nil"/>
              <w:bottom w:val="nil"/>
            </w:tcBorders>
            <w:vAlign w:val="center"/>
          </w:tcPr>
          <w:p w14:paraId="1395429C"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- 34,334,987</w:t>
            </w:r>
          </w:p>
        </w:tc>
        <w:tc>
          <w:tcPr>
            <w:tcW w:w="541" w:type="dxa"/>
            <w:tcBorders>
              <w:top w:val="nil"/>
              <w:bottom w:val="nil"/>
              <w:right w:val="nil"/>
            </w:tcBorders>
            <w:vAlign w:val="center"/>
          </w:tcPr>
          <w:p w14:paraId="60290F32"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- 7.02</w:t>
            </w:r>
          </w:p>
        </w:tc>
      </w:tr>
      <w:tr w:rsidR="00F77760" w:rsidRPr="00CC5597" w14:paraId="3E1D221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79B6812D"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應付款項</w:t>
            </w:r>
          </w:p>
        </w:tc>
        <w:tc>
          <w:tcPr>
            <w:tcW w:w="1804" w:type="dxa"/>
            <w:tcBorders>
              <w:top w:val="nil"/>
              <w:bottom w:val="nil"/>
            </w:tcBorders>
            <w:vAlign w:val="center"/>
          </w:tcPr>
          <w:p w14:paraId="6986952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453,107,377</w:t>
            </w:r>
          </w:p>
        </w:tc>
        <w:tc>
          <w:tcPr>
            <w:tcW w:w="666" w:type="dxa"/>
            <w:tcBorders>
              <w:top w:val="nil"/>
              <w:bottom w:val="nil"/>
            </w:tcBorders>
            <w:vAlign w:val="center"/>
          </w:tcPr>
          <w:p w14:paraId="6B15ED09"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10.22</w:t>
            </w:r>
          </w:p>
        </w:tc>
        <w:tc>
          <w:tcPr>
            <w:tcW w:w="1789" w:type="dxa"/>
            <w:tcBorders>
              <w:top w:val="nil"/>
              <w:bottom w:val="nil"/>
            </w:tcBorders>
            <w:vAlign w:val="center"/>
          </w:tcPr>
          <w:p w14:paraId="43335E9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488,179,459</w:t>
            </w:r>
          </w:p>
        </w:tc>
        <w:tc>
          <w:tcPr>
            <w:tcW w:w="681" w:type="dxa"/>
            <w:tcBorders>
              <w:top w:val="nil"/>
              <w:bottom w:val="nil"/>
            </w:tcBorders>
            <w:vAlign w:val="center"/>
          </w:tcPr>
          <w:p w14:paraId="24C1A00D"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10.92</w:t>
            </w:r>
          </w:p>
        </w:tc>
        <w:tc>
          <w:tcPr>
            <w:tcW w:w="1434" w:type="dxa"/>
            <w:tcBorders>
              <w:top w:val="nil"/>
              <w:bottom w:val="nil"/>
            </w:tcBorders>
            <w:vAlign w:val="center"/>
          </w:tcPr>
          <w:p w14:paraId="3325E598"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- 35,072,082</w:t>
            </w:r>
          </w:p>
        </w:tc>
        <w:tc>
          <w:tcPr>
            <w:tcW w:w="541" w:type="dxa"/>
            <w:tcBorders>
              <w:top w:val="nil"/>
              <w:bottom w:val="nil"/>
              <w:right w:val="nil"/>
            </w:tcBorders>
            <w:vAlign w:val="center"/>
          </w:tcPr>
          <w:p w14:paraId="4FE5CE03"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- 7.18</w:t>
            </w:r>
          </w:p>
        </w:tc>
      </w:tr>
      <w:tr w:rsidR="00F77760" w:rsidRPr="00CC5597" w14:paraId="7DA99C0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7EB2378D"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預收款項</w:t>
            </w:r>
          </w:p>
        </w:tc>
        <w:tc>
          <w:tcPr>
            <w:tcW w:w="1804" w:type="dxa"/>
            <w:tcBorders>
              <w:top w:val="nil"/>
              <w:bottom w:val="nil"/>
            </w:tcBorders>
            <w:vAlign w:val="center"/>
          </w:tcPr>
          <w:p w14:paraId="160A22F2"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1,648,518</w:t>
            </w:r>
          </w:p>
        </w:tc>
        <w:tc>
          <w:tcPr>
            <w:tcW w:w="666" w:type="dxa"/>
            <w:tcBorders>
              <w:top w:val="nil"/>
              <w:bottom w:val="nil"/>
            </w:tcBorders>
            <w:vAlign w:val="center"/>
          </w:tcPr>
          <w:p w14:paraId="1DEB682C"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0.04</w:t>
            </w:r>
          </w:p>
        </w:tc>
        <w:tc>
          <w:tcPr>
            <w:tcW w:w="1789" w:type="dxa"/>
            <w:tcBorders>
              <w:top w:val="nil"/>
              <w:bottom w:val="nil"/>
            </w:tcBorders>
            <w:vAlign w:val="center"/>
          </w:tcPr>
          <w:p w14:paraId="6B0813A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911,423</w:t>
            </w:r>
          </w:p>
        </w:tc>
        <w:tc>
          <w:tcPr>
            <w:tcW w:w="681" w:type="dxa"/>
            <w:tcBorders>
              <w:top w:val="nil"/>
              <w:bottom w:val="nil"/>
            </w:tcBorders>
            <w:vAlign w:val="center"/>
          </w:tcPr>
          <w:p w14:paraId="2FE80727"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0.02</w:t>
            </w:r>
          </w:p>
        </w:tc>
        <w:tc>
          <w:tcPr>
            <w:tcW w:w="1434" w:type="dxa"/>
            <w:tcBorders>
              <w:top w:val="nil"/>
              <w:bottom w:val="nil"/>
            </w:tcBorders>
            <w:vAlign w:val="center"/>
          </w:tcPr>
          <w:p w14:paraId="73673044"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737,095</w:t>
            </w:r>
          </w:p>
        </w:tc>
        <w:tc>
          <w:tcPr>
            <w:tcW w:w="541" w:type="dxa"/>
            <w:tcBorders>
              <w:top w:val="nil"/>
              <w:bottom w:val="nil"/>
              <w:right w:val="nil"/>
            </w:tcBorders>
            <w:vAlign w:val="center"/>
          </w:tcPr>
          <w:p w14:paraId="58B39D62"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80.87</w:t>
            </w:r>
          </w:p>
        </w:tc>
      </w:tr>
      <w:tr w:rsidR="00F77760" w:rsidRPr="00CC5597" w14:paraId="0E8ADEE8"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6ED3BA2B"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其他負債</w:t>
            </w:r>
          </w:p>
        </w:tc>
        <w:tc>
          <w:tcPr>
            <w:tcW w:w="1804" w:type="dxa"/>
            <w:tcBorders>
              <w:top w:val="nil"/>
              <w:bottom w:val="nil"/>
            </w:tcBorders>
            <w:vAlign w:val="center"/>
          </w:tcPr>
          <w:p w14:paraId="4B99E6C0"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194,546,289</w:t>
            </w:r>
          </w:p>
        </w:tc>
        <w:tc>
          <w:tcPr>
            <w:tcW w:w="666" w:type="dxa"/>
            <w:tcBorders>
              <w:top w:val="nil"/>
              <w:bottom w:val="nil"/>
            </w:tcBorders>
            <w:vAlign w:val="center"/>
          </w:tcPr>
          <w:p w14:paraId="6A36399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4.39</w:t>
            </w:r>
          </w:p>
        </w:tc>
        <w:tc>
          <w:tcPr>
            <w:tcW w:w="1789" w:type="dxa"/>
            <w:tcBorders>
              <w:top w:val="nil"/>
              <w:bottom w:val="nil"/>
            </w:tcBorders>
            <w:vAlign w:val="center"/>
          </w:tcPr>
          <w:p w14:paraId="3D4BB6D6"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200,109,080</w:t>
            </w:r>
          </w:p>
        </w:tc>
        <w:tc>
          <w:tcPr>
            <w:tcW w:w="681" w:type="dxa"/>
            <w:tcBorders>
              <w:top w:val="nil"/>
              <w:bottom w:val="nil"/>
            </w:tcBorders>
            <w:vAlign w:val="center"/>
          </w:tcPr>
          <w:p w14:paraId="1CB201F1"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4.47</w:t>
            </w:r>
          </w:p>
        </w:tc>
        <w:tc>
          <w:tcPr>
            <w:tcW w:w="1434" w:type="dxa"/>
            <w:tcBorders>
              <w:top w:val="nil"/>
              <w:bottom w:val="nil"/>
            </w:tcBorders>
            <w:vAlign w:val="center"/>
          </w:tcPr>
          <w:p w14:paraId="740137FD"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- 5,562,791</w:t>
            </w:r>
          </w:p>
        </w:tc>
        <w:tc>
          <w:tcPr>
            <w:tcW w:w="541" w:type="dxa"/>
            <w:tcBorders>
              <w:top w:val="nil"/>
              <w:bottom w:val="nil"/>
              <w:right w:val="nil"/>
            </w:tcBorders>
            <w:vAlign w:val="center"/>
          </w:tcPr>
          <w:p w14:paraId="6DCDE303"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- 2.78</w:t>
            </w:r>
          </w:p>
        </w:tc>
      </w:tr>
      <w:tr w:rsidR="00F77760" w:rsidRPr="00CC5597" w14:paraId="3A697011"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009624A8"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遞延負債</w:t>
            </w:r>
          </w:p>
        </w:tc>
        <w:tc>
          <w:tcPr>
            <w:tcW w:w="1804" w:type="dxa"/>
            <w:tcBorders>
              <w:top w:val="nil"/>
              <w:bottom w:val="nil"/>
            </w:tcBorders>
            <w:vAlign w:val="center"/>
          </w:tcPr>
          <w:p w14:paraId="1B08E141"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18,920,000</w:t>
            </w:r>
          </w:p>
        </w:tc>
        <w:tc>
          <w:tcPr>
            <w:tcW w:w="666" w:type="dxa"/>
            <w:tcBorders>
              <w:top w:val="nil"/>
              <w:bottom w:val="nil"/>
            </w:tcBorders>
            <w:vAlign w:val="center"/>
          </w:tcPr>
          <w:p w14:paraId="3EB6322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0.43</w:t>
            </w:r>
          </w:p>
        </w:tc>
        <w:tc>
          <w:tcPr>
            <w:tcW w:w="1789" w:type="dxa"/>
            <w:tcBorders>
              <w:top w:val="nil"/>
              <w:bottom w:val="nil"/>
            </w:tcBorders>
            <w:vAlign w:val="center"/>
          </w:tcPr>
          <w:p w14:paraId="6EAE3E8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16,271,425</w:t>
            </w:r>
          </w:p>
        </w:tc>
        <w:tc>
          <w:tcPr>
            <w:tcW w:w="681" w:type="dxa"/>
            <w:tcBorders>
              <w:top w:val="nil"/>
              <w:bottom w:val="nil"/>
            </w:tcBorders>
            <w:vAlign w:val="center"/>
          </w:tcPr>
          <w:p w14:paraId="2DA24A24"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0.36</w:t>
            </w:r>
          </w:p>
        </w:tc>
        <w:tc>
          <w:tcPr>
            <w:tcW w:w="1434" w:type="dxa"/>
            <w:tcBorders>
              <w:top w:val="nil"/>
              <w:bottom w:val="nil"/>
            </w:tcBorders>
            <w:vAlign w:val="center"/>
          </w:tcPr>
          <w:p w14:paraId="4603136E"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2,648,575</w:t>
            </w:r>
          </w:p>
        </w:tc>
        <w:tc>
          <w:tcPr>
            <w:tcW w:w="541" w:type="dxa"/>
            <w:tcBorders>
              <w:top w:val="nil"/>
              <w:bottom w:val="nil"/>
              <w:right w:val="nil"/>
            </w:tcBorders>
            <w:vAlign w:val="center"/>
          </w:tcPr>
          <w:p w14:paraId="7F0D4051"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16.28</w:t>
            </w:r>
          </w:p>
        </w:tc>
      </w:tr>
      <w:tr w:rsidR="00F77760" w:rsidRPr="00CC5597" w14:paraId="5648CB6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79FD13C4"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什項負債</w:t>
            </w:r>
          </w:p>
        </w:tc>
        <w:tc>
          <w:tcPr>
            <w:tcW w:w="1804" w:type="dxa"/>
            <w:tcBorders>
              <w:top w:val="nil"/>
              <w:bottom w:val="nil"/>
            </w:tcBorders>
            <w:vAlign w:val="center"/>
          </w:tcPr>
          <w:p w14:paraId="7CEC2D00"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175,626,289</w:t>
            </w:r>
          </w:p>
        </w:tc>
        <w:tc>
          <w:tcPr>
            <w:tcW w:w="666" w:type="dxa"/>
            <w:tcBorders>
              <w:top w:val="nil"/>
              <w:bottom w:val="nil"/>
            </w:tcBorders>
            <w:vAlign w:val="center"/>
          </w:tcPr>
          <w:p w14:paraId="0B87614C"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3.96</w:t>
            </w:r>
          </w:p>
        </w:tc>
        <w:tc>
          <w:tcPr>
            <w:tcW w:w="1789" w:type="dxa"/>
            <w:tcBorders>
              <w:top w:val="nil"/>
              <w:bottom w:val="nil"/>
            </w:tcBorders>
            <w:vAlign w:val="center"/>
          </w:tcPr>
          <w:p w14:paraId="63AC63A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183,837,655</w:t>
            </w:r>
          </w:p>
        </w:tc>
        <w:tc>
          <w:tcPr>
            <w:tcW w:w="681" w:type="dxa"/>
            <w:tcBorders>
              <w:top w:val="nil"/>
              <w:bottom w:val="nil"/>
            </w:tcBorders>
            <w:vAlign w:val="center"/>
          </w:tcPr>
          <w:p w14:paraId="677886C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4.11</w:t>
            </w:r>
          </w:p>
        </w:tc>
        <w:tc>
          <w:tcPr>
            <w:tcW w:w="1434" w:type="dxa"/>
            <w:tcBorders>
              <w:top w:val="nil"/>
              <w:bottom w:val="nil"/>
            </w:tcBorders>
            <w:vAlign w:val="center"/>
          </w:tcPr>
          <w:p w14:paraId="15D6D968"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- 8,211,366</w:t>
            </w:r>
          </w:p>
        </w:tc>
        <w:tc>
          <w:tcPr>
            <w:tcW w:w="541" w:type="dxa"/>
            <w:tcBorders>
              <w:top w:val="nil"/>
              <w:bottom w:val="nil"/>
              <w:right w:val="nil"/>
            </w:tcBorders>
            <w:vAlign w:val="center"/>
          </w:tcPr>
          <w:p w14:paraId="6E5F3A34"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- 4.47</w:t>
            </w:r>
          </w:p>
        </w:tc>
      </w:tr>
      <w:tr w:rsidR="00F77760" w:rsidRPr="00CC5597" w14:paraId="472DE52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41B051FD" w14:textId="77777777" w:rsidR="00F77760" w:rsidRPr="00CC5597" w:rsidRDefault="00F77760" w:rsidP="00FC3F36">
            <w:pPr>
              <w:widowControl w:val="0"/>
              <w:overflowPunct/>
              <w:ind w:firstLineChars="0" w:firstLine="0"/>
              <w:jc w:val="distribute"/>
              <w:rPr>
                <w:rFonts w:cs="Times New Roman"/>
                <w:spacing w:val="-6"/>
                <w:kern w:val="0"/>
                <w:sz w:val="22"/>
                <w:szCs w:val="20"/>
              </w:rPr>
            </w:pPr>
            <w:r w:rsidRPr="00CC5597">
              <w:rPr>
                <w:rFonts w:cs="Times New Roman"/>
                <w:b/>
                <w:spacing w:val="-6"/>
                <w:kern w:val="0"/>
                <w:szCs w:val="20"/>
              </w:rPr>
              <w:t>淨值</w:t>
            </w:r>
          </w:p>
        </w:tc>
        <w:tc>
          <w:tcPr>
            <w:tcW w:w="1804" w:type="dxa"/>
            <w:tcBorders>
              <w:top w:val="nil"/>
              <w:bottom w:val="nil"/>
            </w:tcBorders>
            <w:vAlign w:val="center"/>
          </w:tcPr>
          <w:p w14:paraId="24461E65"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3,783,703,302</w:t>
            </w:r>
          </w:p>
        </w:tc>
        <w:tc>
          <w:tcPr>
            <w:tcW w:w="666" w:type="dxa"/>
            <w:tcBorders>
              <w:top w:val="nil"/>
              <w:bottom w:val="nil"/>
            </w:tcBorders>
            <w:vAlign w:val="center"/>
          </w:tcPr>
          <w:p w14:paraId="3108C71C"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85.35</w:t>
            </w:r>
          </w:p>
        </w:tc>
        <w:tc>
          <w:tcPr>
            <w:tcW w:w="1789" w:type="dxa"/>
            <w:tcBorders>
              <w:top w:val="nil"/>
              <w:bottom w:val="nil"/>
            </w:tcBorders>
            <w:vAlign w:val="center"/>
          </w:tcPr>
          <w:p w14:paraId="38CB3C6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3,782,691,530</w:t>
            </w:r>
          </w:p>
        </w:tc>
        <w:tc>
          <w:tcPr>
            <w:tcW w:w="681" w:type="dxa"/>
            <w:tcBorders>
              <w:top w:val="nil"/>
              <w:bottom w:val="nil"/>
            </w:tcBorders>
            <w:vAlign w:val="center"/>
          </w:tcPr>
          <w:p w14:paraId="67D96DAC"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84.59</w:t>
            </w:r>
          </w:p>
        </w:tc>
        <w:tc>
          <w:tcPr>
            <w:tcW w:w="1434" w:type="dxa"/>
            <w:tcBorders>
              <w:top w:val="nil"/>
              <w:bottom w:val="nil"/>
            </w:tcBorders>
            <w:vAlign w:val="center"/>
          </w:tcPr>
          <w:p w14:paraId="1B513E0C"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b/>
                <w:noProof/>
                <w:sz w:val="18"/>
                <w:szCs w:val="20"/>
              </w:rPr>
              <w:t>1,011,772</w:t>
            </w:r>
          </w:p>
        </w:tc>
        <w:tc>
          <w:tcPr>
            <w:tcW w:w="541" w:type="dxa"/>
            <w:tcBorders>
              <w:top w:val="nil"/>
              <w:bottom w:val="nil"/>
              <w:right w:val="nil"/>
            </w:tcBorders>
            <w:vAlign w:val="center"/>
          </w:tcPr>
          <w:p w14:paraId="16C60EAE"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b/>
                <w:kern w:val="0"/>
                <w:sz w:val="18"/>
                <w:szCs w:val="20"/>
              </w:rPr>
              <w:t>0.03</w:t>
            </w:r>
          </w:p>
        </w:tc>
      </w:tr>
      <w:tr w:rsidR="00F77760" w:rsidRPr="00CC5597" w14:paraId="2E487E4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46BCEEFF"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基金</w:t>
            </w:r>
          </w:p>
        </w:tc>
        <w:tc>
          <w:tcPr>
            <w:tcW w:w="1804" w:type="dxa"/>
            <w:tcBorders>
              <w:top w:val="nil"/>
              <w:bottom w:val="nil"/>
            </w:tcBorders>
            <w:vAlign w:val="center"/>
          </w:tcPr>
          <w:p w14:paraId="592980B4"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3,056,184,886</w:t>
            </w:r>
          </w:p>
        </w:tc>
        <w:tc>
          <w:tcPr>
            <w:tcW w:w="666" w:type="dxa"/>
            <w:tcBorders>
              <w:top w:val="nil"/>
              <w:bottom w:val="nil"/>
            </w:tcBorders>
            <w:vAlign w:val="center"/>
          </w:tcPr>
          <w:p w14:paraId="283B71F4"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68.94</w:t>
            </w:r>
          </w:p>
        </w:tc>
        <w:tc>
          <w:tcPr>
            <w:tcW w:w="1789" w:type="dxa"/>
            <w:tcBorders>
              <w:top w:val="nil"/>
              <w:bottom w:val="nil"/>
            </w:tcBorders>
            <w:vAlign w:val="center"/>
          </w:tcPr>
          <w:p w14:paraId="0B8F5B16"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3,056,184,886</w:t>
            </w:r>
          </w:p>
        </w:tc>
        <w:tc>
          <w:tcPr>
            <w:tcW w:w="681" w:type="dxa"/>
            <w:tcBorders>
              <w:top w:val="nil"/>
              <w:bottom w:val="nil"/>
            </w:tcBorders>
            <w:vAlign w:val="center"/>
          </w:tcPr>
          <w:p w14:paraId="15A60C5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68.34</w:t>
            </w:r>
          </w:p>
        </w:tc>
        <w:tc>
          <w:tcPr>
            <w:tcW w:w="1434" w:type="dxa"/>
            <w:tcBorders>
              <w:top w:val="nil"/>
              <w:bottom w:val="nil"/>
            </w:tcBorders>
            <w:vAlign w:val="center"/>
          </w:tcPr>
          <w:p w14:paraId="1E3566E4"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01B8EC28"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63BCF43B"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2E20D857"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基金</w:t>
            </w:r>
          </w:p>
        </w:tc>
        <w:tc>
          <w:tcPr>
            <w:tcW w:w="1804" w:type="dxa"/>
            <w:tcBorders>
              <w:top w:val="nil"/>
              <w:bottom w:val="nil"/>
            </w:tcBorders>
            <w:vAlign w:val="center"/>
          </w:tcPr>
          <w:p w14:paraId="3D183FB9"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3,056,184,886</w:t>
            </w:r>
          </w:p>
        </w:tc>
        <w:tc>
          <w:tcPr>
            <w:tcW w:w="666" w:type="dxa"/>
            <w:tcBorders>
              <w:top w:val="nil"/>
              <w:bottom w:val="nil"/>
            </w:tcBorders>
            <w:vAlign w:val="center"/>
          </w:tcPr>
          <w:p w14:paraId="665165E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68.94</w:t>
            </w:r>
          </w:p>
        </w:tc>
        <w:tc>
          <w:tcPr>
            <w:tcW w:w="1789" w:type="dxa"/>
            <w:tcBorders>
              <w:top w:val="nil"/>
              <w:bottom w:val="nil"/>
            </w:tcBorders>
            <w:vAlign w:val="center"/>
          </w:tcPr>
          <w:p w14:paraId="5BC077D6"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3,056,184,886</w:t>
            </w:r>
          </w:p>
        </w:tc>
        <w:tc>
          <w:tcPr>
            <w:tcW w:w="681" w:type="dxa"/>
            <w:tcBorders>
              <w:top w:val="nil"/>
              <w:bottom w:val="nil"/>
            </w:tcBorders>
            <w:vAlign w:val="center"/>
          </w:tcPr>
          <w:p w14:paraId="01C229C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68.34</w:t>
            </w:r>
          </w:p>
        </w:tc>
        <w:tc>
          <w:tcPr>
            <w:tcW w:w="1434" w:type="dxa"/>
            <w:tcBorders>
              <w:top w:val="nil"/>
              <w:bottom w:val="nil"/>
            </w:tcBorders>
            <w:vAlign w:val="center"/>
          </w:tcPr>
          <w:p w14:paraId="10CA8E3E"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45BFA22A"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0FCFC2DF"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62F26681"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公積</w:t>
            </w:r>
          </w:p>
        </w:tc>
        <w:tc>
          <w:tcPr>
            <w:tcW w:w="1804" w:type="dxa"/>
            <w:tcBorders>
              <w:top w:val="nil"/>
              <w:bottom w:val="nil"/>
            </w:tcBorders>
            <w:vAlign w:val="center"/>
          </w:tcPr>
          <w:p w14:paraId="0853525C"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372,072,718</w:t>
            </w:r>
          </w:p>
        </w:tc>
        <w:tc>
          <w:tcPr>
            <w:tcW w:w="666" w:type="dxa"/>
            <w:tcBorders>
              <w:top w:val="nil"/>
              <w:bottom w:val="nil"/>
            </w:tcBorders>
            <w:vAlign w:val="center"/>
          </w:tcPr>
          <w:p w14:paraId="7F8B51A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8.39</w:t>
            </w:r>
          </w:p>
        </w:tc>
        <w:tc>
          <w:tcPr>
            <w:tcW w:w="1789" w:type="dxa"/>
            <w:tcBorders>
              <w:top w:val="nil"/>
              <w:bottom w:val="nil"/>
            </w:tcBorders>
            <w:vAlign w:val="center"/>
          </w:tcPr>
          <w:p w14:paraId="1EC9A49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372,072,718</w:t>
            </w:r>
          </w:p>
        </w:tc>
        <w:tc>
          <w:tcPr>
            <w:tcW w:w="681" w:type="dxa"/>
            <w:tcBorders>
              <w:top w:val="nil"/>
              <w:bottom w:val="nil"/>
            </w:tcBorders>
            <w:vAlign w:val="center"/>
          </w:tcPr>
          <w:p w14:paraId="38BC95D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8.32</w:t>
            </w:r>
          </w:p>
        </w:tc>
        <w:tc>
          <w:tcPr>
            <w:tcW w:w="1434" w:type="dxa"/>
            <w:tcBorders>
              <w:top w:val="nil"/>
              <w:bottom w:val="nil"/>
            </w:tcBorders>
            <w:vAlign w:val="center"/>
          </w:tcPr>
          <w:p w14:paraId="35CE2B08"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4155B363"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73F5116D"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307399B0"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資本公積</w:t>
            </w:r>
          </w:p>
        </w:tc>
        <w:tc>
          <w:tcPr>
            <w:tcW w:w="1804" w:type="dxa"/>
            <w:tcBorders>
              <w:top w:val="nil"/>
              <w:bottom w:val="nil"/>
            </w:tcBorders>
            <w:vAlign w:val="center"/>
          </w:tcPr>
          <w:p w14:paraId="5DDBC30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228,279,718</w:t>
            </w:r>
          </w:p>
        </w:tc>
        <w:tc>
          <w:tcPr>
            <w:tcW w:w="666" w:type="dxa"/>
            <w:tcBorders>
              <w:top w:val="nil"/>
              <w:bottom w:val="nil"/>
            </w:tcBorders>
            <w:vAlign w:val="center"/>
          </w:tcPr>
          <w:p w14:paraId="52D52E45"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5.15</w:t>
            </w:r>
          </w:p>
        </w:tc>
        <w:tc>
          <w:tcPr>
            <w:tcW w:w="1789" w:type="dxa"/>
            <w:tcBorders>
              <w:top w:val="nil"/>
              <w:bottom w:val="nil"/>
            </w:tcBorders>
            <w:vAlign w:val="center"/>
          </w:tcPr>
          <w:p w14:paraId="575CE149"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228,279,718</w:t>
            </w:r>
          </w:p>
        </w:tc>
        <w:tc>
          <w:tcPr>
            <w:tcW w:w="681" w:type="dxa"/>
            <w:tcBorders>
              <w:top w:val="nil"/>
              <w:bottom w:val="nil"/>
            </w:tcBorders>
            <w:vAlign w:val="center"/>
          </w:tcPr>
          <w:p w14:paraId="213B8DA8"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5.10</w:t>
            </w:r>
          </w:p>
        </w:tc>
        <w:tc>
          <w:tcPr>
            <w:tcW w:w="1434" w:type="dxa"/>
            <w:tcBorders>
              <w:top w:val="nil"/>
              <w:bottom w:val="nil"/>
            </w:tcBorders>
            <w:vAlign w:val="center"/>
          </w:tcPr>
          <w:p w14:paraId="04B61B3C"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593F7EEC"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233A68F9"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1BAA7FCE"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特別公積</w:t>
            </w:r>
          </w:p>
        </w:tc>
        <w:tc>
          <w:tcPr>
            <w:tcW w:w="1804" w:type="dxa"/>
            <w:tcBorders>
              <w:top w:val="nil"/>
              <w:bottom w:val="nil"/>
            </w:tcBorders>
            <w:vAlign w:val="center"/>
          </w:tcPr>
          <w:p w14:paraId="76F5C964"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143,793,000</w:t>
            </w:r>
          </w:p>
        </w:tc>
        <w:tc>
          <w:tcPr>
            <w:tcW w:w="666" w:type="dxa"/>
            <w:tcBorders>
              <w:top w:val="nil"/>
              <w:bottom w:val="nil"/>
            </w:tcBorders>
            <w:vAlign w:val="center"/>
          </w:tcPr>
          <w:p w14:paraId="4E3BED1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3.24</w:t>
            </w:r>
          </w:p>
        </w:tc>
        <w:tc>
          <w:tcPr>
            <w:tcW w:w="1789" w:type="dxa"/>
            <w:tcBorders>
              <w:top w:val="nil"/>
              <w:bottom w:val="nil"/>
            </w:tcBorders>
            <w:vAlign w:val="center"/>
          </w:tcPr>
          <w:p w14:paraId="6C02D388"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143,793,000</w:t>
            </w:r>
          </w:p>
        </w:tc>
        <w:tc>
          <w:tcPr>
            <w:tcW w:w="681" w:type="dxa"/>
            <w:tcBorders>
              <w:top w:val="nil"/>
              <w:bottom w:val="nil"/>
            </w:tcBorders>
            <w:vAlign w:val="center"/>
          </w:tcPr>
          <w:p w14:paraId="4379FC3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3.22</w:t>
            </w:r>
          </w:p>
        </w:tc>
        <w:tc>
          <w:tcPr>
            <w:tcW w:w="1434" w:type="dxa"/>
            <w:tcBorders>
              <w:top w:val="nil"/>
              <w:bottom w:val="nil"/>
            </w:tcBorders>
            <w:vAlign w:val="center"/>
          </w:tcPr>
          <w:p w14:paraId="39CECFD5"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4E07FB24"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49943EC3"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12D9EA95"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累積餘</w:t>
            </w:r>
            <w:proofErr w:type="gramStart"/>
            <w:r w:rsidRPr="00CC5597">
              <w:rPr>
                <w:rFonts w:cs="Times New Roman"/>
                <w:spacing w:val="-6"/>
                <w:kern w:val="0"/>
                <w:sz w:val="22"/>
                <w:szCs w:val="20"/>
              </w:rPr>
              <w:t>絀</w:t>
            </w:r>
            <w:proofErr w:type="gramEnd"/>
          </w:p>
        </w:tc>
        <w:tc>
          <w:tcPr>
            <w:tcW w:w="1804" w:type="dxa"/>
            <w:tcBorders>
              <w:top w:val="nil"/>
              <w:bottom w:val="nil"/>
            </w:tcBorders>
            <w:vAlign w:val="center"/>
          </w:tcPr>
          <w:p w14:paraId="4D090C9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194,463,614</w:t>
            </w:r>
          </w:p>
        </w:tc>
        <w:tc>
          <w:tcPr>
            <w:tcW w:w="666" w:type="dxa"/>
            <w:tcBorders>
              <w:top w:val="nil"/>
              <w:bottom w:val="nil"/>
            </w:tcBorders>
            <w:vAlign w:val="center"/>
          </w:tcPr>
          <w:p w14:paraId="6F354BC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4.39</w:t>
            </w:r>
          </w:p>
        </w:tc>
        <w:tc>
          <w:tcPr>
            <w:tcW w:w="1789" w:type="dxa"/>
            <w:tcBorders>
              <w:top w:val="nil"/>
              <w:bottom w:val="nil"/>
            </w:tcBorders>
            <w:vAlign w:val="center"/>
          </w:tcPr>
          <w:p w14:paraId="6AAA1233"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193,451,843</w:t>
            </w:r>
          </w:p>
        </w:tc>
        <w:tc>
          <w:tcPr>
            <w:tcW w:w="681" w:type="dxa"/>
            <w:tcBorders>
              <w:top w:val="nil"/>
              <w:bottom w:val="nil"/>
            </w:tcBorders>
            <w:vAlign w:val="center"/>
          </w:tcPr>
          <w:p w14:paraId="19890BD1"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4.33</w:t>
            </w:r>
          </w:p>
        </w:tc>
        <w:tc>
          <w:tcPr>
            <w:tcW w:w="1434" w:type="dxa"/>
            <w:tcBorders>
              <w:top w:val="nil"/>
              <w:bottom w:val="nil"/>
            </w:tcBorders>
            <w:vAlign w:val="center"/>
          </w:tcPr>
          <w:p w14:paraId="399709DF"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1,011,771</w:t>
            </w:r>
          </w:p>
        </w:tc>
        <w:tc>
          <w:tcPr>
            <w:tcW w:w="541" w:type="dxa"/>
            <w:tcBorders>
              <w:top w:val="nil"/>
              <w:bottom w:val="nil"/>
              <w:right w:val="nil"/>
            </w:tcBorders>
            <w:vAlign w:val="center"/>
          </w:tcPr>
          <w:p w14:paraId="72628BA5"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0.52</w:t>
            </w:r>
          </w:p>
        </w:tc>
      </w:tr>
      <w:tr w:rsidR="00F77760" w:rsidRPr="00CC5597" w14:paraId="44F40345"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5738A890"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累積賸餘</w:t>
            </w:r>
          </w:p>
        </w:tc>
        <w:tc>
          <w:tcPr>
            <w:tcW w:w="1804" w:type="dxa"/>
            <w:tcBorders>
              <w:top w:val="nil"/>
              <w:bottom w:val="nil"/>
            </w:tcBorders>
            <w:vAlign w:val="center"/>
          </w:tcPr>
          <w:p w14:paraId="33A78177"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194,463,614</w:t>
            </w:r>
          </w:p>
        </w:tc>
        <w:tc>
          <w:tcPr>
            <w:tcW w:w="666" w:type="dxa"/>
            <w:tcBorders>
              <w:top w:val="nil"/>
              <w:bottom w:val="nil"/>
            </w:tcBorders>
            <w:vAlign w:val="center"/>
          </w:tcPr>
          <w:p w14:paraId="3C1E9450"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4.39</w:t>
            </w:r>
          </w:p>
        </w:tc>
        <w:tc>
          <w:tcPr>
            <w:tcW w:w="1789" w:type="dxa"/>
            <w:tcBorders>
              <w:top w:val="nil"/>
              <w:bottom w:val="nil"/>
            </w:tcBorders>
            <w:vAlign w:val="center"/>
          </w:tcPr>
          <w:p w14:paraId="7C2C91F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193,451,843</w:t>
            </w:r>
          </w:p>
        </w:tc>
        <w:tc>
          <w:tcPr>
            <w:tcW w:w="681" w:type="dxa"/>
            <w:tcBorders>
              <w:top w:val="nil"/>
              <w:bottom w:val="nil"/>
            </w:tcBorders>
            <w:vAlign w:val="center"/>
          </w:tcPr>
          <w:p w14:paraId="54E950F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4.33</w:t>
            </w:r>
          </w:p>
        </w:tc>
        <w:tc>
          <w:tcPr>
            <w:tcW w:w="1434" w:type="dxa"/>
            <w:tcBorders>
              <w:top w:val="nil"/>
              <w:bottom w:val="nil"/>
            </w:tcBorders>
            <w:vAlign w:val="center"/>
          </w:tcPr>
          <w:p w14:paraId="15D47E55"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1,011,771</w:t>
            </w:r>
          </w:p>
        </w:tc>
        <w:tc>
          <w:tcPr>
            <w:tcW w:w="541" w:type="dxa"/>
            <w:tcBorders>
              <w:top w:val="nil"/>
              <w:bottom w:val="nil"/>
              <w:right w:val="nil"/>
            </w:tcBorders>
            <w:vAlign w:val="center"/>
          </w:tcPr>
          <w:p w14:paraId="13FF51DB"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0.52</w:t>
            </w:r>
          </w:p>
        </w:tc>
      </w:tr>
      <w:tr w:rsidR="00F77760" w:rsidRPr="00CC5597" w14:paraId="3F450996"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602E3732" w14:textId="77777777" w:rsidR="00F77760" w:rsidRPr="00CC5597" w:rsidRDefault="00F77760" w:rsidP="00FC3F36">
            <w:pPr>
              <w:widowControl w:val="0"/>
              <w:overflowPunct/>
              <w:ind w:leftChars="100" w:left="240" w:firstLineChars="0" w:firstLine="0"/>
              <w:jc w:val="distribute"/>
              <w:rPr>
                <w:rFonts w:cs="Times New Roman"/>
                <w:spacing w:val="-6"/>
                <w:kern w:val="0"/>
                <w:sz w:val="22"/>
                <w:szCs w:val="20"/>
              </w:rPr>
            </w:pPr>
            <w:r w:rsidRPr="00CC5597">
              <w:rPr>
                <w:rFonts w:cs="Times New Roman"/>
                <w:spacing w:val="-6"/>
                <w:kern w:val="0"/>
                <w:sz w:val="22"/>
                <w:szCs w:val="20"/>
              </w:rPr>
              <w:t>淨值其他項目</w:t>
            </w:r>
          </w:p>
        </w:tc>
        <w:tc>
          <w:tcPr>
            <w:tcW w:w="1804" w:type="dxa"/>
            <w:tcBorders>
              <w:top w:val="nil"/>
              <w:bottom w:val="nil"/>
            </w:tcBorders>
            <w:vAlign w:val="center"/>
          </w:tcPr>
          <w:p w14:paraId="68085DC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160,982,084</w:t>
            </w:r>
          </w:p>
        </w:tc>
        <w:tc>
          <w:tcPr>
            <w:tcW w:w="666" w:type="dxa"/>
            <w:tcBorders>
              <w:top w:val="nil"/>
              <w:bottom w:val="nil"/>
            </w:tcBorders>
            <w:vAlign w:val="center"/>
          </w:tcPr>
          <w:p w14:paraId="24030C6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3.63</w:t>
            </w:r>
          </w:p>
        </w:tc>
        <w:tc>
          <w:tcPr>
            <w:tcW w:w="1789" w:type="dxa"/>
            <w:tcBorders>
              <w:top w:val="nil"/>
              <w:bottom w:val="nil"/>
            </w:tcBorders>
            <w:vAlign w:val="center"/>
          </w:tcPr>
          <w:p w14:paraId="240005EB"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160,982,084</w:t>
            </w:r>
          </w:p>
        </w:tc>
        <w:tc>
          <w:tcPr>
            <w:tcW w:w="681" w:type="dxa"/>
            <w:tcBorders>
              <w:top w:val="nil"/>
              <w:bottom w:val="nil"/>
            </w:tcBorders>
            <w:vAlign w:val="center"/>
          </w:tcPr>
          <w:p w14:paraId="2FEFBFD2"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3.60</w:t>
            </w:r>
          </w:p>
        </w:tc>
        <w:tc>
          <w:tcPr>
            <w:tcW w:w="1434" w:type="dxa"/>
            <w:tcBorders>
              <w:top w:val="nil"/>
              <w:bottom w:val="nil"/>
            </w:tcBorders>
            <w:vAlign w:val="center"/>
          </w:tcPr>
          <w:p w14:paraId="1B9E9EA7"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2F392B76"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09187A67"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nil"/>
            </w:tcBorders>
            <w:vAlign w:val="center"/>
          </w:tcPr>
          <w:p w14:paraId="568D906A" w14:textId="77777777" w:rsidR="00F77760" w:rsidRPr="00CC5597" w:rsidRDefault="00F77760" w:rsidP="00FC3F36">
            <w:pPr>
              <w:widowControl w:val="0"/>
              <w:overflowPunct/>
              <w:ind w:leftChars="200" w:left="480" w:rightChars="5" w:right="12" w:firstLineChars="0" w:firstLine="0"/>
              <w:jc w:val="distribute"/>
              <w:rPr>
                <w:rFonts w:cs="Times New Roman"/>
                <w:spacing w:val="-6"/>
                <w:kern w:val="0"/>
                <w:sz w:val="22"/>
                <w:szCs w:val="20"/>
              </w:rPr>
            </w:pPr>
            <w:r w:rsidRPr="00CC5597">
              <w:rPr>
                <w:rFonts w:cs="Times New Roman"/>
                <w:spacing w:val="-6"/>
                <w:kern w:val="0"/>
                <w:sz w:val="22"/>
                <w:szCs w:val="20"/>
              </w:rPr>
              <w:t>累積其他綜合餘</w:t>
            </w:r>
            <w:proofErr w:type="gramStart"/>
            <w:r w:rsidRPr="00CC5597">
              <w:rPr>
                <w:rFonts w:cs="Times New Roman"/>
                <w:spacing w:val="-6"/>
                <w:kern w:val="0"/>
                <w:sz w:val="22"/>
                <w:szCs w:val="20"/>
              </w:rPr>
              <w:t>絀</w:t>
            </w:r>
            <w:proofErr w:type="gramEnd"/>
          </w:p>
        </w:tc>
        <w:tc>
          <w:tcPr>
            <w:tcW w:w="1804" w:type="dxa"/>
            <w:tcBorders>
              <w:top w:val="nil"/>
              <w:bottom w:val="nil"/>
            </w:tcBorders>
            <w:vAlign w:val="center"/>
          </w:tcPr>
          <w:p w14:paraId="0FEA12F2"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160,982,084</w:t>
            </w:r>
          </w:p>
        </w:tc>
        <w:tc>
          <w:tcPr>
            <w:tcW w:w="666" w:type="dxa"/>
            <w:tcBorders>
              <w:top w:val="nil"/>
              <w:bottom w:val="nil"/>
            </w:tcBorders>
            <w:vAlign w:val="center"/>
          </w:tcPr>
          <w:p w14:paraId="21E578A0"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3.63</w:t>
            </w:r>
          </w:p>
        </w:tc>
        <w:tc>
          <w:tcPr>
            <w:tcW w:w="1789" w:type="dxa"/>
            <w:tcBorders>
              <w:top w:val="nil"/>
              <w:bottom w:val="nil"/>
            </w:tcBorders>
            <w:vAlign w:val="center"/>
          </w:tcPr>
          <w:p w14:paraId="7B515A21"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160,982,084</w:t>
            </w:r>
          </w:p>
        </w:tc>
        <w:tc>
          <w:tcPr>
            <w:tcW w:w="681" w:type="dxa"/>
            <w:tcBorders>
              <w:top w:val="nil"/>
              <w:bottom w:val="nil"/>
            </w:tcBorders>
            <w:vAlign w:val="center"/>
          </w:tcPr>
          <w:p w14:paraId="7AFB932E"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sz w:val="18"/>
                <w:szCs w:val="20"/>
              </w:rPr>
              <w:t>3.60</w:t>
            </w:r>
          </w:p>
        </w:tc>
        <w:tc>
          <w:tcPr>
            <w:tcW w:w="1434" w:type="dxa"/>
            <w:tcBorders>
              <w:top w:val="nil"/>
              <w:bottom w:val="nil"/>
            </w:tcBorders>
            <w:vAlign w:val="center"/>
          </w:tcPr>
          <w:p w14:paraId="204A3AD5"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noProof/>
                <w:sz w:val="18"/>
                <w:szCs w:val="20"/>
              </w:rPr>
              <w:t>－</w:t>
            </w:r>
          </w:p>
        </w:tc>
        <w:tc>
          <w:tcPr>
            <w:tcW w:w="541" w:type="dxa"/>
            <w:tcBorders>
              <w:top w:val="nil"/>
              <w:bottom w:val="nil"/>
              <w:right w:val="nil"/>
            </w:tcBorders>
            <w:vAlign w:val="center"/>
          </w:tcPr>
          <w:p w14:paraId="5ABFBF3D"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kern w:val="0"/>
                <w:sz w:val="18"/>
                <w:szCs w:val="20"/>
              </w:rPr>
              <w:t>－</w:t>
            </w:r>
          </w:p>
        </w:tc>
      </w:tr>
      <w:tr w:rsidR="00F77760" w:rsidRPr="00CC5597" w14:paraId="343C12E4" w14:textId="77777777" w:rsidTr="002113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82"/>
        </w:trPr>
        <w:tc>
          <w:tcPr>
            <w:tcW w:w="3038" w:type="dxa"/>
            <w:tcBorders>
              <w:top w:val="nil"/>
              <w:left w:val="nil"/>
              <w:bottom w:val="single" w:sz="8" w:space="0" w:color="auto"/>
            </w:tcBorders>
            <w:vAlign w:val="center"/>
          </w:tcPr>
          <w:p w14:paraId="0B1C82D5" w14:textId="77777777" w:rsidR="00F77760" w:rsidRPr="00CC5597" w:rsidRDefault="00F77760" w:rsidP="00FC3F36">
            <w:pPr>
              <w:widowControl w:val="0"/>
              <w:overflowPunct/>
              <w:ind w:firstLineChars="0" w:firstLine="0"/>
              <w:jc w:val="distribute"/>
              <w:rPr>
                <w:rFonts w:cs="Times New Roman"/>
                <w:spacing w:val="-6"/>
                <w:kern w:val="0"/>
                <w:sz w:val="22"/>
                <w:szCs w:val="20"/>
              </w:rPr>
            </w:pPr>
            <w:r w:rsidRPr="00CC5597">
              <w:rPr>
                <w:rFonts w:cs="Times New Roman"/>
                <w:b/>
                <w:spacing w:val="-6"/>
                <w:kern w:val="0"/>
                <w:szCs w:val="20"/>
              </w:rPr>
              <w:t>合計</w:t>
            </w:r>
          </w:p>
        </w:tc>
        <w:tc>
          <w:tcPr>
            <w:tcW w:w="1804" w:type="dxa"/>
            <w:tcBorders>
              <w:top w:val="nil"/>
              <w:bottom w:val="single" w:sz="8" w:space="0" w:color="auto"/>
            </w:tcBorders>
            <w:vAlign w:val="center"/>
          </w:tcPr>
          <w:p w14:paraId="5FD3EECF"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4,433,005,486</w:t>
            </w:r>
          </w:p>
        </w:tc>
        <w:tc>
          <w:tcPr>
            <w:tcW w:w="666" w:type="dxa"/>
            <w:tcBorders>
              <w:top w:val="nil"/>
              <w:bottom w:val="single" w:sz="8" w:space="0" w:color="auto"/>
            </w:tcBorders>
            <w:vAlign w:val="center"/>
          </w:tcPr>
          <w:p w14:paraId="607D5556"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100.00</w:t>
            </w:r>
          </w:p>
        </w:tc>
        <w:tc>
          <w:tcPr>
            <w:tcW w:w="1789" w:type="dxa"/>
            <w:tcBorders>
              <w:top w:val="nil"/>
              <w:bottom w:val="single" w:sz="8" w:space="0" w:color="auto"/>
            </w:tcBorders>
            <w:vAlign w:val="center"/>
          </w:tcPr>
          <w:p w14:paraId="433FB1CA"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4,471,891,492</w:t>
            </w:r>
          </w:p>
        </w:tc>
        <w:tc>
          <w:tcPr>
            <w:tcW w:w="681" w:type="dxa"/>
            <w:tcBorders>
              <w:top w:val="nil"/>
              <w:bottom w:val="single" w:sz="8" w:space="0" w:color="auto"/>
            </w:tcBorders>
            <w:vAlign w:val="center"/>
          </w:tcPr>
          <w:p w14:paraId="7D945B49" w14:textId="77777777" w:rsidR="00F77760" w:rsidRPr="00CC5597" w:rsidRDefault="00F77760" w:rsidP="00FC3F36">
            <w:pPr>
              <w:widowControl w:val="0"/>
              <w:overflowPunct/>
              <w:ind w:firstLineChars="0" w:firstLine="0"/>
              <w:jc w:val="right"/>
              <w:rPr>
                <w:rFonts w:ascii="新細明體" w:eastAsia="新細明體" w:hAnsi="新細明體" w:cs="Times New Roman"/>
                <w:sz w:val="18"/>
                <w:szCs w:val="20"/>
              </w:rPr>
            </w:pPr>
            <w:r w:rsidRPr="00CC5597">
              <w:rPr>
                <w:rFonts w:ascii="新細明體" w:eastAsia="新細明體" w:hAnsi="新細明體" w:cs="Times New Roman"/>
                <w:b/>
                <w:sz w:val="18"/>
                <w:szCs w:val="20"/>
              </w:rPr>
              <w:t>100.00</w:t>
            </w:r>
          </w:p>
        </w:tc>
        <w:tc>
          <w:tcPr>
            <w:tcW w:w="1434" w:type="dxa"/>
            <w:tcBorders>
              <w:top w:val="nil"/>
              <w:bottom w:val="single" w:sz="8" w:space="0" w:color="auto"/>
            </w:tcBorders>
            <w:vAlign w:val="center"/>
          </w:tcPr>
          <w:p w14:paraId="3F7EF59B" w14:textId="77777777" w:rsidR="00F77760" w:rsidRPr="00CC5597" w:rsidRDefault="00F77760" w:rsidP="00FC3F36">
            <w:pPr>
              <w:widowControl w:val="0"/>
              <w:overflowPunct/>
              <w:ind w:firstLineChars="0" w:firstLine="0"/>
              <w:jc w:val="right"/>
              <w:rPr>
                <w:rFonts w:ascii="新細明體" w:eastAsia="新細明體" w:hAnsi="新細明體" w:cs="Times New Roman"/>
                <w:noProof/>
                <w:sz w:val="18"/>
                <w:szCs w:val="20"/>
              </w:rPr>
            </w:pPr>
            <w:r w:rsidRPr="00CC5597">
              <w:rPr>
                <w:rFonts w:ascii="新細明體" w:eastAsia="新細明體" w:hAnsi="新細明體" w:cs="Times New Roman"/>
                <w:b/>
                <w:noProof/>
                <w:sz w:val="18"/>
                <w:szCs w:val="20"/>
              </w:rPr>
              <w:t>- 38,886,006</w:t>
            </w:r>
          </w:p>
        </w:tc>
        <w:tc>
          <w:tcPr>
            <w:tcW w:w="541" w:type="dxa"/>
            <w:tcBorders>
              <w:top w:val="nil"/>
              <w:bottom w:val="single" w:sz="8" w:space="0" w:color="auto"/>
              <w:right w:val="nil"/>
            </w:tcBorders>
            <w:vAlign w:val="center"/>
          </w:tcPr>
          <w:p w14:paraId="04A11F58" w14:textId="77777777" w:rsidR="00F77760" w:rsidRPr="00CC5597" w:rsidRDefault="00F77760" w:rsidP="00FC3F36">
            <w:pPr>
              <w:widowControl w:val="0"/>
              <w:overflowPunct/>
              <w:ind w:firstLineChars="0" w:firstLine="0"/>
              <w:jc w:val="right"/>
              <w:rPr>
                <w:rFonts w:ascii="新細明體" w:eastAsia="新細明體" w:hAnsi="新細明體" w:cs="Times New Roman"/>
                <w:kern w:val="0"/>
                <w:sz w:val="18"/>
                <w:szCs w:val="20"/>
              </w:rPr>
            </w:pPr>
            <w:r w:rsidRPr="00CC5597">
              <w:rPr>
                <w:rFonts w:ascii="新細明體" w:eastAsia="新細明體" w:hAnsi="新細明體" w:cs="Times New Roman"/>
                <w:b/>
                <w:kern w:val="0"/>
                <w:sz w:val="18"/>
                <w:szCs w:val="20"/>
              </w:rPr>
              <w:t>- 0.87</w:t>
            </w:r>
          </w:p>
        </w:tc>
      </w:tr>
    </w:tbl>
    <w:p w14:paraId="4C757275" w14:textId="77777777" w:rsidR="007C3ED5" w:rsidRPr="0021131A" w:rsidRDefault="007C3ED5" w:rsidP="0021131A">
      <w:pPr>
        <w:tabs>
          <w:tab w:val="left" w:pos="504"/>
        </w:tabs>
        <w:adjustRightInd w:val="0"/>
        <w:snapToGrid w:val="0"/>
        <w:spacing w:line="0" w:lineRule="atLeast"/>
        <w:ind w:firstLineChars="0" w:firstLine="0"/>
        <w:rPr>
          <w:sz w:val="2"/>
          <w:szCs w:val="18"/>
        </w:rPr>
      </w:pPr>
    </w:p>
    <w:sectPr w:rsidR="007C3ED5" w:rsidRPr="0021131A" w:rsidSect="00DE5CEE">
      <w:headerReference w:type="even" r:id="rId9"/>
      <w:headerReference w:type="default" r:id="rId10"/>
      <w:footerReference w:type="even" r:id="rId11"/>
      <w:footerReference w:type="default" r:id="rId12"/>
      <w:headerReference w:type="first" r:id="rId13"/>
      <w:footerReference w:type="first" r:id="rId14"/>
      <w:pgSz w:w="11906" w:h="16838" w:code="9"/>
      <w:pgMar w:top="1418" w:right="851" w:bottom="1418" w:left="851" w:header="1021" w:footer="737" w:gutter="284"/>
      <w:pgNumType w:start="129"/>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71360" w14:textId="77777777" w:rsidR="0098214F" w:rsidRDefault="0098214F" w:rsidP="0001579B">
      <w:pPr>
        <w:ind w:firstLine="480"/>
      </w:pPr>
      <w:r>
        <w:separator/>
      </w:r>
    </w:p>
  </w:endnote>
  <w:endnote w:type="continuationSeparator" w:id="0">
    <w:p w14:paraId="586DC7A1" w14:textId="77777777" w:rsidR="0098214F" w:rsidRDefault="0098214F"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038330"/>
      <w:docPartObj>
        <w:docPartGallery w:val="Page Numbers (Bottom of Page)"/>
        <w:docPartUnique/>
      </w:docPartObj>
    </w:sdtPr>
    <w:sdtContent>
      <w:p w14:paraId="637DFA0F" w14:textId="77777777" w:rsidR="00DE5CEE" w:rsidRDefault="00DE5CEE" w:rsidP="00DE5CEE">
        <w:pPr>
          <w:pStyle w:val="a5"/>
          <w:tabs>
            <w:tab w:val="clear" w:pos="4153"/>
            <w:tab w:val="clear" w:pos="8306"/>
            <w:tab w:val="right" w:pos="9923"/>
          </w:tabs>
          <w:ind w:firstLineChars="0" w:firstLine="0"/>
          <w:jc w:val="center"/>
        </w:pPr>
        <w:r>
          <w:rPr>
            <w:rFonts w:hint="eastAsia"/>
          </w:rPr>
          <w:t>乙-</w:t>
        </w:r>
        <w:r>
          <w:fldChar w:fldCharType="begin"/>
        </w:r>
        <w:r>
          <w:instrText>PAGE   \* MERGEFORMAT</w:instrText>
        </w:r>
        <w:r>
          <w:fldChar w:fldCharType="separate"/>
        </w:r>
        <w:r w:rsidRPr="00DE5CEE">
          <w:rPr>
            <w:noProof/>
            <w:lang w:val="zh-TW"/>
          </w:rPr>
          <w:t>130</w:t>
        </w:r>
        <w:r>
          <w:fldChar w:fldCharType="end"/>
        </w:r>
      </w:p>
      <w:p w14:paraId="72EF0031" w14:textId="77777777" w:rsidR="00DE5CEE" w:rsidRDefault="00DE5CEE" w:rsidP="00DE5CEE">
        <w:pPr>
          <w:pStyle w:val="a5"/>
          <w:tabs>
            <w:tab w:val="right" w:pos="9923"/>
          </w:tabs>
          <w:ind w:firstLineChars="0" w:firstLine="0"/>
          <w:jc w:val="center"/>
        </w:pPr>
      </w:p>
    </w:sdtContent>
  </w:sdt>
  <w:bookmarkStart w:id="3" w:name="_GoBack" w:displacedByCustomXml="prev"/>
  <w:bookmarkEnd w:id="3"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0435541"/>
      <w:docPartObj>
        <w:docPartGallery w:val="Page Numbers (Bottom of Page)"/>
        <w:docPartUnique/>
      </w:docPartObj>
    </w:sdtPr>
    <w:sdtEndPr/>
    <w:sdtContent>
      <w:p w14:paraId="4F135E7F" w14:textId="3B05FEA6" w:rsidR="00E45FA6" w:rsidRDefault="00E45FA6" w:rsidP="00683FAA">
        <w:pPr>
          <w:pStyle w:val="a5"/>
          <w:tabs>
            <w:tab w:val="clear" w:pos="4153"/>
            <w:tab w:val="clear" w:pos="8306"/>
            <w:tab w:val="right" w:pos="9923"/>
          </w:tabs>
          <w:ind w:firstLineChars="0" w:firstLine="0"/>
          <w:jc w:val="center"/>
        </w:pPr>
        <w:r>
          <w:rPr>
            <w:rFonts w:hint="eastAsia"/>
          </w:rPr>
          <w:t>乙-</w:t>
        </w:r>
        <w:r w:rsidR="00683FAA">
          <w:fldChar w:fldCharType="begin"/>
        </w:r>
        <w:r w:rsidR="00683FAA">
          <w:instrText>PAGE   \* MERGEFORMAT</w:instrText>
        </w:r>
        <w:r w:rsidR="00683FAA">
          <w:fldChar w:fldCharType="separate"/>
        </w:r>
        <w:r w:rsidR="00DE5CEE" w:rsidRPr="00DE5CEE">
          <w:rPr>
            <w:noProof/>
            <w:lang w:val="zh-TW"/>
          </w:rPr>
          <w:t>133</w:t>
        </w:r>
        <w:r w:rsidR="00683FAA">
          <w:fldChar w:fldCharType="end"/>
        </w:r>
      </w:p>
      <w:p w14:paraId="026814E6" w14:textId="351D0A86" w:rsidR="00683FAA" w:rsidRDefault="00DE5CEE" w:rsidP="00683FAA">
        <w:pPr>
          <w:pStyle w:val="a5"/>
          <w:tabs>
            <w:tab w:val="clear" w:pos="4153"/>
            <w:tab w:val="clear" w:pos="8306"/>
            <w:tab w:val="right" w:pos="9923"/>
          </w:tabs>
          <w:ind w:firstLineChars="0" w:firstLine="0"/>
          <w:jc w:val="cen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C3307" w14:textId="77777777" w:rsidR="00683FAA" w:rsidRDefault="00683FAA" w:rsidP="004626DB">
    <w:pPr>
      <w:pStyle w:val="a5"/>
      <w:ind w:firstLine="4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95CC5" w14:textId="77777777" w:rsidR="0098214F" w:rsidRDefault="0098214F" w:rsidP="0001579B">
      <w:pPr>
        <w:ind w:firstLine="480"/>
      </w:pPr>
      <w:r>
        <w:separator/>
      </w:r>
    </w:p>
  </w:footnote>
  <w:footnote w:type="continuationSeparator" w:id="0">
    <w:p w14:paraId="32F8BBAA" w14:textId="77777777" w:rsidR="0098214F" w:rsidRDefault="0098214F" w:rsidP="0001579B">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52B43" w14:textId="77777777" w:rsidR="00683FAA" w:rsidRDefault="00683FAA" w:rsidP="00AD14EC">
    <w:pPr>
      <w:pStyle w:val="a3"/>
      <w:ind w:firstLine="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B9C" w14:textId="77777777" w:rsidR="00683FAA" w:rsidRPr="00AD14EC" w:rsidRDefault="00683FAA" w:rsidP="00AD14EC">
    <w:pPr>
      <w:pStyle w:val="a3"/>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5DEF0" w14:textId="77777777" w:rsidR="00683FAA" w:rsidRDefault="00683FAA" w:rsidP="004626DB">
    <w:pPr>
      <w:pStyle w:val="a3"/>
      <w:ind w:firstLine="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AA419C"/>
    <w:multiLevelType w:val="hybridMultilevel"/>
    <w:tmpl w:val="9B60208C"/>
    <w:lvl w:ilvl="0" w:tplc="DFDA4202">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C060D92"/>
    <w:multiLevelType w:val="hybridMultilevel"/>
    <w:tmpl w:val="01463DBC"/>
    <w:lvl w:ilvl="0" w:tplc="3B88523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56193432"/>
    <w:multiLevelType w:val="hybridMultilevel"/>
    <w:tmpl w:val="0318EC88"/>
    <w:lvl w:ilvl="0" w:tplc="D5A25BAA">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7">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8">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0"/>
  </w:num>
  <w:num w:numId="3">
    <w:abstractNumId w:val="0"/>
  </w:num>
  <w:num w:numId="4">
    <w:abstractNumId w:val="9"/>
  </w:num>
  <w:num w:numId="5">
    <w:abstractNumId w:val="17"/>
  </w:num>
  <w:num w:numId="6">
    <w:abstractNumId w:val="1"/>
  </w:num>
  <w:num w:numId="7">
    <w:abstractNumId w:val="3"/>
  </w:num>
  <w:num w:numId="8">
    <w:abstractNumId w:val="19"/>
  </w:num>
  <w:num w:numId="9">
    <w:abstractNumId w:val="6"/>
  </w:num>
  <w:num w:numId="10">
    <w:abstractNumId w:val="12"/>
  </w:num>
  <w:num w:numId="11">
    <w:abstractNumId w:val="11"/>
  </w:num>
  <w:num w:numId="12">
    <w:abstractNumId w:val="18"/>
  </w:num>
  <w:num w:numId="13">
    <w:abstractNumId w:val="8"/>
  </w:num>
  <w:num w:numId="14">
    <w:abstractNumId w:val="4"/>
  </w:num>
  <w:num w:numId="15">
    <w:abstractNumId w:val="2"/>
  </w:num>
  <w:num w:numId="16">
    <w:abstractNumId w:val="15"/>
  </w:num>
  <w:num w:numId="17">
    <w:abstractNumId w:val="16"/>
  </w:num>
  <w:num w:numId="18">
    <w:abstractNumId w:val="5"/>
  </w:num>
  <w:num w:numId="19">
    <w:abstractNumId w:val="1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FB"/>
    <w:rsid w:val="00002983"/>
    <w:rsid w:val="0000711D"/>
    <w:rsid w:val="000101CF"/>
    <w:rsid w:val="0001579B"/>
    <w:rsid w:val="0001689E"/>
    <w:rsid w:val="000202AC"/>
    <w:rsid w:val="00025EDB"/>
    <w:rsid w:val="00032669"/>
    <w:rsid w:val="000362E0"/>
    <w:rsid w:val="0003679F"/>
    <w:rsid w:val="00044E5A"/>
    <w:rsid w:val="000476E1"/>
    <w:rsid w:val="000545C4"/>
    <w:rsid w:val="00060E0A"/>
    <w:rsid w:val="00065BC7"/>
    <w:rsid w:val="00067800"/>
    <w:rsid w:val="00072CA8"/>
    <w:rsid w:val="00074FC6"/>
    <w:rsid w:val="0008733E"/>
    <w:rsid w:val="00087CA8"/>
    <w:rsid w:val="00096345"/>
    <w:rsid w:val="000A10AE"/>
    <w:rsid w:val="000A3F82"/>
    <w:rsid w:val="000B44D4"/>
    <w:rsid w:val="000B6E4C"/>
    <w:rsid w:val="000C0BCA"/>
    <w:rsid w:val="000C62D1"/>
    <w:rsid w:val="000D5C0F"/>
    <w:rsid w:val="00105979"/>
    <w:rsid w:val="001073B3"/>
    <w:rsid w:val="00111018"/>
    <w:rsid w:val="001131C0"/>
    <w:rsid w:val="001147EA"/>
    <w:rsid w:val="00117A9B"/>
    <w:rsid w:val="00121356"/>
    <w:rsid w:val="001226FE"/>
    <w:rsid w:val="001227C0"/>
    <w:rsid w:val="0012775A"/>
    <w:rsid w:val="00134200"/>
    <w:rsid w:val="00146C9E"/>
    <w:rsid w:val="001470C6"/>
    <w:rsid w:val="00154666"/>
    <w:rsid w:val="00157984"/>
    <w:rsid w:val="00164040"/>
    <w:rsid w:val="00170A1C"/>
    <w:rsid w:val="0018753C"/>
    <w:rsid w:val="00197A31"/>
    <w:rsid w:val="001A4CFE"/>
    <w:rsid w:val="001B11E8"/>
    <w:rsid w:val="001B2BC3"/>
    <w:rsid w:val="001B5641"/>
    <w:rsid w:val="001B6125"/>
    <w:rsid w:val="001D1B7C"/>
    <w:rsid w:val="001E1622"/>
    <w:rsid w:val="001F1DE9"/>
    <w:rsid w:val="001F6A5B"/>
    <w:rsid w:val="002017F1"/>
    <w:rsid w:val="00206A02"/>
    <w:rsid w:val="0021131A"/>
    <w:rsid w:val="00225597"/>
    <w:rsid w:val="00240D57"/>
    <w:rsid w:val="00243539"/>
    <w:rsid w:val="00245F49"/>
    <w:rsid w:val="00257A5C"/>
    <w:rsid w:val="002702CC"/>
    <w:rsid w:val="0027317A"/>
    <w:rsid w:val="00273C74"/>
    <w:rsid w:val="0028067F"/>
    <w:rsid w:val="00280F44"/>
    <w:rsid w:val="00290CB3"/>
    <w:rsid w:val="002A34B1"/>
    <w:rsid w:val="002C0C50"/>
    <w:rsid w:val="002C50F3"/>
    <w:rsid w:val="002D20B5"/>
    <w:rsid w:val="002E7F39"/>
    <w:rsid w:val="002F4701"/>
    <w:rsid w:val="0030368B"/>
    <w:rsid w:val="00306988"/>
    <w:rsid w:val="003113C0"/>
    <w:rsid w:val="00314579"/>
    <w:rsid w:val="0032556A"/>
    <w:rsid w:val="00325FA8"/>
    <w:rsid w:val="00332ADD"/>
    <w:rsid w:val="0034401D"/>
    <w:rsid w:val="003532D4"/>
    <w:rsid w:val="003549DA"/>
    <w:rsid w:val="00356112"/>
    <w:rsid w:val="00380332"/>
    <w:rsid w:val="00386762"/>
    <w:rsid w:val="00386A4E"/>
    <w:rsid w:val="0039574B"/>
    <w:rsid w:val="00396C7D"/>
    <w:rsid w:val="003A3B3E"/>
    <w:rsid w:val="003B23AA"/>
    <w:rsid w:val="003D126D"/>
    <w:rsid w:val="003D2442"/>
    <w:rsid w:val="003F0F3A"/>
    <w:rsid w:val="00401A72"/>
    <w:rsid w:val="00402BF4"/>
    <w:rsid w:val="00406C63"/>
    <w:rsid w:val="00412EE9"/>
    <w:rsid w:val="00412F9A"/>
    <w:rsid w:val="0041571C"/>
    <w:rsid w:val="00435B08"/>
    <w:rsid w:val="00446EB1"/>
    <w:rsid w:val="00460BEB"/>
    <w:rsid w:val="00461A8B"/>
    <w:rsid w:val="004626DB"/>
    <w:rsid w:val="00463EF3"/>
    <w:rsid w:val="00466282"/>
    <w:rsid w:val="004737CE"/>
    <w:rsid w:val="004740B3"/>
    <w:rsid w:val="00474965"/>
    <w:rsid w:val="00477E7E"/>
    <w:rsid w:val="00484990"/>
    <w:rsid w:val="004A1360"/>
    <w:rsid w:val="004B5390"/>
    <w:rsid w:val="004C15B0"/>
    <w:rsid w:val="004D1446"/>
    <w:rsid w:val="004E3ECE"/>
    <w:rsid w:val="004E6F73"/>
    <w:rsid w:val="004F1285"/>
    <w:rsid w:val="004F6E81"/>
    <w:rsid w:val="005023AE"/>
    <w:rsid w:val="00504BA4"/>
    <w:rsid w:val="00530553"/>
    <w:rsid w:val="005325C7"/>
    <w:rsid w:val="00535471"/>
    <w:rsid w:val="00543F52"/>
    <w:rsid w:val="005458EE"/>
    <w:rsid w:val="00550E24"/>
    <w:rsid w:val="00550FE6"/>
    <w:rsid w:val="00566888"/>
    <w:rsid w:val="00574918"/>
    <w:rsid w:val="00582A09"/>
    <w:rsid w:val="00592375"/>
    <w:rsid w:val="005967A5"/>
    <w:rsid w:val="005B626E"/>
    <w:rsid w:val="005B6712"/>
    <w:rsid w:val="005D65C8"/>
    <w:rsid w:val="005E0512"/>
    <w:rsid w:val="005E10C2"/>
    <w:rsid w:val="005E1A0B"/>
    <w:rsid w:val="005F5E10"/>
    <w:rsid w:val="006011C0"/>
    <w:rsid w:val="00602994"/>
    <w:rsid w:val="006068D5"/>
    <w:rsid w:val="00610819"/>
    <w:rsid w:val="00616A4A"/>
    <w:rsid w:val="00617E0A"/>
    <w:rsid w:val="00623178"/>
    <w:rsid w:val="00645939"/>
    <w:rsid w:val="006558FF"/>
    <w:rsid w:val="00665C83"/>
    <w:rsid w:val="00665EB6"/>
    <w:rsid w:val="00677B03"/>
    <w:rsid w:val="00680446"/>
    <w:rsid w:val="00683664"/>
    <w:rsid w:val="00683FAA"/>
    <w:rsid w:val="0069062F"/>
    <w:rsid w:val="00691EE3"/>
    <w:rsid w:val="00695771"/>
    <w:rsid w:val="006962E7"/>
    <w:rsid w:val="006A0863"/>
    <w:rsid w:val="006B01EF"/>
    <w:rsid w:val="006B6B01"/>
    <w:rsid w:val="006C0A29"/>
    <w:rsid w:val="006D1E59"/>
    <w:rsid w:val="006E794B"/>
    <w:rsid w:val="006E7D90"/>
    <w:rsid w:val="006F0789"/>
    <w:rsid w:val="006F0C5E"/>
    <w:rsid w:val="00701103"/>
    <w:rsid w:val="0070265C"/>
    <w:rsid w:val="0071072B"/>
    <w:rsid w:val="00740F67"/>
    <w:rsid w:val="0074590F"/>
    <w:rsid w:val="007464CA"/>
    <w:rsid w:val="00751B25"/>
    <w:rsid w:val="007632E5"/>
    <w:rsid w:val="007767D1"/>
    <w:rsid w:val="00787066"/>
    <w:rsid w:val="00787C21"/>
    <w:rsid w:val="007A0EA5"/>
    <w:rsid w:val="007A36DC"/>
    <w:rsid w:val="007B7053"/>
    <w:rsid w:val="007C3ED5"/>
    <w:rsid w:val="007C6CCB"/>
    <w:rsid w:val="007D0C7A"/>
    <w:rsid w:val="007D3A7F"/>
    <w:rsid w:val="007E09C1"/>
    <w:rsid w:val="007E2B89"/>
    <w:rsid w:val="007E3FCB"/>
    <w:rsid w:val="007E5C86"/>
    <w:rsid w:val="007F054D"/>
    <w:rsid w:val="007F5C69"/>
    <w:rsid w:val="007F5F95"/>
    <w:rsid w:val="008147CE"/>
    <w:rsid w:val="00815841"/>
    <w:rsid w:val="00816B3C"/>
    <w:rsid w:val="0082312F"/>
    <w:rsid w:val="00823C9E"/>
    <w:rsid w:val="008267CD"/>
    <w:rsid w:val="00840BDF"/>
    <w:rsid w:val="008507B1"/>
    <w:rsid w:val="008564A8"/>
    <w:rsid w:val="008726A5"/>
    <w:rsid w:val="00872838"/>
    <w:rsid w:val="00874DFB"/>
    <w:rsid w:val="008757D6"/>
    <w:rsid w:val="00880783"/>
    <w:rsid w:val="0088138C"/>
    <w:rsid w:val="00895762"/>
    <w:rsid w:val="008A4C53"/>
    <w:rsid w:val="008A5061"/>
    <w:rsid w:val="008A62A1"/>
    <w:rsid w:val="008A65A0"/>
    <w:rsid w:val="008B1812"/>
    <w:rsid w:val="008C5447"/>
    <w:rsid w:val="008D1AF1"/>
    <w:rsid w:val="008D2C67"/>
    <w:rsid w:val="008E18E8"/>
    <w:rsid w:val="008E2E6C"/>
    <w:rsid w:val="008E75E9"/>
    <w:rsid w:val="00907B96"/>
    <w:rsid w:val="009107BC"/>
    <w:rsid w:val="009228E0"/>
    <w:rsid w:val="009235B4"/>
    <w:rsid w:val="00924EA2"/>
    <w:rsid w:val="009267F8"/>
    <w:rsid w:val="00931F1A"/>
    <w:rsid w:val="0093789E"/>
    <w:rsid w:val="00937B7A"/>
    <w:rsid w:val="009402DE"/>
    <w:rsid w:val="009430A6"/>
    <w:rsid w:val="00944A16"/>
    <w:rsid w:val="009618F0"/>
    <w:rsid w:val="009726F0"/>
    <w:rsid w:val="00973524"/>
    <w:rsid w:val="00974D9B"/>
    <w:rsid w:val="00976424"/>
    <w:rsid w:val="0098214F"/>
    <w:rsid w:val="009853FF"/>
    <w:rsid w:val="00985E58"/>
    <w:rsid w:val="00986699"/>
    <w:rsid w:val="00990912"/>
    <w:rsid w:val="00993104"/>
    <w:rsid w:val="00995021"/>
    <w:rsid w:val="009A12B3"/>
    <w:rsid w:val="009A420B"/>
    <w:rsid w:val="009A63A5"/>
    <w:rsid w:val="009A77A9"/>
    <w:rsid w:val="009C7A3D"/>
    <w:rsid w:val="009D108D"/>
    <w:rsid w:val="009E76DB"/>
    <w:rsid w:val="009F5D90"/>
    <w:rsid w:val="009F6BF3"/>
    <w:rsid w:val="00A144E5"/>
    <w:rsid w:val="00A17916"/>
    <w:rsid w:val="00A46D6C"/>
    <w:rsid w:val="00A716CB"/>
    <w:rsid w:val="00A808BB"/>
    <w:rsid w:val="00A83444"/>
    <w:rsid w:val="00A84325"/>
    <w:rsid w:val="00A868ED"/>
    <w:rsid w:val="00A94520"/>
    <w:rsid w:val="00AA32B3"/>
    <w:rsid w:val="00AA4807"/>
    <w:rsid w:val="00AA50FA"/>
    <w:rsid w:val="00AA63BD"/>
    <w:rsid w:val="00AB1690"/>
    <w:rsid w:val="00AD14EC"/>
    <w:rsid w:val="00AD1A15"/>
    <w:rsid w:val="00AD3A76"/>
    <w:rsid w:val="00AF50C9"/>
    <w:rsid w:val="00AF56B4"/>
    <w:rsid w:val="00B035DD"/>
    <w:rsid w:val="00B0492E"/>
    <w:rsid w:val="00B04C59"/>
    <w:rsid w:val="00B063BE"/>
    <w:rsid w:val="00B07C6A"/>
    <w:rsid w:val="00B11757"/>
    <w:rsid w:val="00B11D8D"/>
    <w:rsid w:val="00B13F2F"/>
    <w:rsid w:val="00B14CAA"/>
    <w:rsid w:val="00B20CF1"/>
    <w:rsid w:val="00B22F74"/>
    <w:rsid w:val="00B26F4D"/>
    <w:rsid w:val="00B2767B"/>
    <w:rsid w:val="00B27F94"/>
    <w:rsid w:val="00B45222"/>
    <w:rsid w:val="00B46E4A"/>
    <w:rsid w:val="00B52799"/>
    <w:rsid w:val="00B5468D"/>
    <w:rsid w:val="00B81256"/>
    <w:rsid w:val="00B90D0A"/>
    <w:rsid w:val="00BB1669"/>
    <w:rsid w:val="00BB1B64"/>
    <w:rsid w:val="00BC18F1"/>
    <w:rsid w:val="00BC722F"/>
    <w:rsid w:val="00BE6055"/>
    <w:rsid w:val="00BF50DB"/>
    <w:rsid w:val="00BF6FA7"/>
    <w:rsid w:val="00BF765A"/>
    <w:rsid w:val="00C230CC"/>
    <w:rsid w:val="00C25B77"/>
    <w:rsid w:val="00C26FBD"/>
    <w:rsid w:val="00C37A8A"/>
    <w:rsid w:val="00C44BA8"/>
    <w:rsid w:val="00C65E09"/>
    <w:rsid w:val="00C67431"/>
    <w:rsid w:val="00C72DB3"/>
    <w:rsid w:val="00C9251D"/>
    <w:rsid w:val="00CA7CDC"/>
    <w:rsid w:val="00CB40A7"/>
    <w:rsid w:val="00CB73FE"/>
    <w:rsid w:val="00CC017B"/>
    <w:rsid w:val="00CC3D5D"/>
    <w:rsid w:val="00CC5597"/>
    <w:rsid w:val="00CC62B6"/>
    <w:rsid w:val="00CC6806"/>
    <w:rsid w:val="00CC7C23"/>
    <w:rsid w:val="00CD308D"/>
    <w:rsid w:val="00CE1CDA"/>
    <w:rsid w:val="00CF34F4"/>
    <w:rsid w:val="00CF73E8"/>
    <w:rsid w:val="00D02773"/>
    <w:rsid w:val="00D320BE"/>
    <w:rsid w:val="00D35E58"/>
    <w:rsid w:val="00D403E3"/>
    <w:rsid w:val="00D44116"/>
    <w:rsid w:val="00D44860"/>
    <w:rsid w:val="00D47383"/>
    <w:rsid w:val="00D51300"/>
    <w:rsid w:val="00D53E7E"/>
    <w:rsid w:val="00D547FB"/>
    <w:rsid w:val="00D70C41"/>
    <w:rsid w:val="00D711D6"/>
    <w:rsid w:val="00D830F7"/>
    <w:rsid w:val="00D92608"/>
    <w:rsid w:val="00D9428C"/>
    <w:rsid w:val="00D96A95"/>
    <w:rsid w:val="00DA4F98"/>
    <w:rsid w:val="00DA5BC1"/>
    <w:rsid w:val="00DA7388"/>
    <w:rsid w:val="00DB7D16"/>
    <w:rsid w:val="00DC2C8C"/>
    <w:rsid w:val="00DC3DA6"/>
    <w:rsid w:val="00DC47DE"/>
    <w:rsid w:val="00DD3B73"/>
    <w:rsid w:val="00DD426C"/>
    <w:rsid w:val="00DD6111"/>
    <w:rsid w:val="00DE5CEE"/>
    <w:rsid w:val="00DF322D"/>
    <w:rsid w:val="00DF5072"/>
    <w:rsid w:val="00E05253"/>
    <w:rsid w:val="00E060DD"/>
    <w:rsid w:val="00E3451C"/>
    <w:rsid w:val="00E34D31"/>
    <w:rsid w:val="00E357B1"/>
    <w:rsid w:val="00E40B70"/>
    <w:rsid w:val="00E45FA6"/>
    <w:rsid w:val="00E57764"/>
    <w:rsid w:val="00E6273D"/>
    <w:rsid w:val="00E63D4E"/>
    <w:rsid w:val="00E703A7"/>
    <w:rsid w:val="00E779D9"/>
    <w:rsid w:val="00E77E52"/>
    <w:rsid w:val="00E84B35"/>
    <w:rsid w:val="00E905E3"/>
    <w:rsid w:val="00E91C78"/>
    <w:rsid w:val="00E9204D"/>
    <w:rsid w:val="00E92339"/>
    <w:rsid w:val="00E95EA2"/>
    <w:rsid w:val="00EA7B2B"/>
    <w:rsid w:val="00EB4B3B"/>
    <w:rsid w:val="00EB4CB1"/>
    <w:rsid w:val="00EB604B"/>
    <w:rsid w:val="00EC56FB"/>
    <w:rsid w:val="00ED1316"/>
    <w:rsid w:val="00EF539A"/>
    <w:rsid w:val="00EF5D78"/>
    <w:rsid w:val="00F068AA"/>
    <w:rsid w:val="00F14A55"/>
    <w:rsid w:val="00F14EB7"/>
    <w:rsid w:val="00F15D72"/>
    <w:rsid w:val="00F21BC6"/>
    <w:rsid w:val="00F329A4"/>
    <w:rsid w:val="00F35050"/>
    <w:rsid w:val="00F353A3"/>
    <w:rsid w:val="00F35A72"/>
    <w:rsid w:val="00F37C89"/>
    <w:rsid w:val="00F40DFC"/>
    <w:rsid w:val="00F41EE1"/>
    <w:rsid w:val="00F47C3C"/>
    <w:rsid w:val="00F61AFF"/>
    <w:rsid w:val="00F6439F"/>
    <w:rsid w:val="00F65700"/>
    <w:rsid w:val="00F70FD0"/>
    <w:rsid w:val="00F73AC6"/>
    <w:rsid w:val="00F76ACB"/>
    <w:rsid w:val="00F77760"/>
    <w:rsid w:val="00F97BD0"/>
    <w:rsid w:val="00FA440D"/>
    <w:rsid w:val="00FC3F36"/>
    <w:rsid w:val="00FD774A"/>
    <w:rsid w:val="00FE1927"/>
    <w:rsid w:val="00FE3244"/>
    <w:rsid w:val="00FE5CC9"/>
    <w:rsid w:val="00FE77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E0C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3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d">
    <w:name w:val="page number"/>
    <w:basedOn w:val="a0"/>
    <w:semiHidden/>
    <w:rsid w:val="00683664"/>
  </w:style>
  <w:style w:type="table" w:customStyle="1" w:styleId="111">
    <w:name w:val="表格格線11"/>
    <w:basedOn w:val="a1"/>
    <w:next w:val="af0"/>
    <w:uiPriority w:val="59"/>
    <w:rsid w:val="007D3A7F"/>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F3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0202AC"/>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0202AC"/>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0202AC"/>
    <w:pPr>
      <w:tabs>
        <w:tab w:val="clear" w:pos="540"/>
        <w:tab w:val="clear" w:pos="4800"/>
      </w:tabs>
      <w:ind w:left="170"/>
    </w:pPr>
  </w:style>
  <w:style w:type="paragraph" w:customStyle="1" w:styleId="3T0201">
    <w:name w:val="3廳_T02表01_中華民國"/>
    <w:qFormat/>
    <w:rsid w:val="000202AC"/>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0202A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0202AC"/>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0202AC"/>
    <w:pPr>
      <w:tabs>
        <w:tab w:val="left" w:pos="5160"/>
      </w:tabs>
    </w:pPr>
  </w:style>
  <w:style w:type="paragraph" w:customStyle="1" w:styleId="3T0301110P">
    <w:name w:val="3廳_T03表格註內文01_1._10P"/>
    <w:basedOn w:val="a"/>
    <w:qFormat/>
    <w:rsid w:val="000202AC"/>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0202AC"/>
    <w:pPr>
      <w:spacing w:line="240" w:lineRule="exact"/>
      <w:ind w:leftChars="168" w:left="268" w:hangingChars="100" w:hanging="1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0202AC"/>
    <w:rPr>
      <w:rFonts w:ascii="新細明體" w:eastAsia="新細明體"/>
      <w:b w:val="0"/>
      <w:i w:val="0"/>
      <w:noProof/>
      <w:color w:val="000000" w:themeColor="text1"/>
      <w:szCs w:val="18"/>
    </w:rPr>
  </w:style>
  <w:style w:type="paragraph" w:customStyle="1" w:styleId="3T040111P">
    <w:name w:val="3廳_T04表側內文01_粗楷11P"/>
    <w:qFormat/>
    <w:rsid w:val="000202A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0202AC"/>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0202AC"/>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0202AC"/>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0202AC"/>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0202AC"/>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0202AC"/>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0202AC"/>
    <w:pPr>
      <w:jc w:val="center"/>
    </w:pPr>
    <w:rPr>
      <w:rFonts w:ascii="標楷體" w:eastAsia="標楷體" w:hAnsi="標楷體" w:cs="標楷體"/>
      <w:b/>
      <w:color w:val="000000" w:themeColor="text1"/>
      <w:sz w:val="40"/>
      <w:szCs w:val="40"/>
    </w:rPr>
  </w:style>
  <w:style w:type="paragraph" w:customStyle="1" w:styleId="302">
    <w:name w:val="3廳_標題02_壹、"/>
    <w:qFormat/>
    <w:rsid w:val="000202AC"/>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0202AC"/>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0202AC"/>
    <w:pPr>
      <w:ind w:firstLineChars="150" w:firstLine="150"/>
      <w:jc w:val="both"/>
    </w:pPr>
    <w:rPr>
      <w:rFonts w:ascii="標楷體" w:eastAsia="標楷體" w:hAnsi="標楷體" w:cs="標楷體"/>
      <w:b/>
      <w:color w:val="000000" w:themeColor="text1"/>
      <w:sz w:val="28"/>
      <w:szCs w:val="40"/>
    </w:rPr>
  </w:style>
  <w:style w:type="paragraph" w:customStyle="1" w:styleId="3T0303110P3">
    <w:name w:val="3廳_T03表格註內文03_1._10P(縮3字)"/>
    <w:qFormat/>
    <w:rsid w:val="000202A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a"/>
    <w:qFormat/>
    <w:rsid w:val="001227C0"/>
    <w:pPr>
      <w:overflowPunct/>
      <w:adjustRightInd w:val="0"/>
      <w:snapToGrid w:val="0"/>
      <w:ind w:left="2098" w:firstLineChars="0" w:firstLine="0"/>
      <w:jc w:val="left"/>
    </w:pPr>
    <w:rPr>
      <w:b/>
      <w:color w:val="000000" w:themeColor="text1"/>
      <w:spacing w:val="-10"/>
      <w:sz w:val="32"/>
      <w:u w:val="single" w:color="000000" w:themeColor="text1"/>
    </w:rPr>
  </w:style>
  <w:style w:type="character" w:styleId="afd">
    <w:name w:val="page number"/>
    <w:basedOn w:val="a0"/>
    <w:semiHidden/>
    <w:rsid w:val="00683664"/>
  </w:style>
  <w:style w:type="table" w:customStyle="1" w:styleId="111">
    <w:name w:val="表格格線11"/>
    <w:basedOn w:val="a1"/>
    <w:next w:val="af0"/>
    <w:uiPriority w:val="59"/>
    <w:rsid w:val="007D3A7F"/>
    <w:rPr>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8ED9-382A-414A-AB81-3AAE95ED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34</TotalTime>
  <Pages>6</Pages>
  <Words>1135</Words>
  <Characters>6474</Characters>
  <Application>Microsoft Office Word</Application>
  <DocSecurity>0</DocSecurity>
  <Lines>53</Lines>
  <Paragraphs>15</Paragraphs>
  <ScaleCrop>false</ScaleCrop>
  <Company/>
  <LinksUpToDate>false</LinksUpToDate>
  <CharactersWithSpaces>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王憶萍</cp:lastModifiedBy>
  <cp:revision>26</cp:revision>
  <cp:lastPrinted>2021-06-16T04:03:00Z</cp:lastPrinted>
  <dcterms:created xsi:type="dcterms:W3CDTF">2021-06-16T06:30:00Z</dcterms:created>
  <dcterms:modified xsi:type="dcterms:W3CDTF">2021-07-08T03:17:00Z</dcterms:modified>
</cp:coreProperties>
</file>